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25" w:type="dxa"/>
        <w:tblCellMar>
          <w:top w:w="115" w:type="dxa"/>
          <w:left w:w="115" w:type="dxa"/>
          <w:bottom w:w="115" w:type="dxa"/>
          <w:right w:w="115" w:type="dxa"/>
        </w:tblCellMar>
        <w:tblLook w:val="00A0" w:firstRow="1" w:lastRow="0" w:firstColumn="1" w:lastColumn="0" w:noHBand="0" w:noVBand="0"/>
      </w:tblPr>
      <w:tblGrid>
        <w:gridCol w:w="2098"/>
        <w:gridCol w:w="9897"/>
        <w:gridCol w:w="2430"/>
      </w:tblGrid>
      <w:tr w:rsidR="00AA3698" w:rsidRPr="003758B0" w14:paraId="5A42A1EE" w14:textId="77777777">
        <w:trPr>
          <w:cantSplit/>
        </w:trPr>
        <w:tc>
          <w:tcPr>
            <w:tcW w:w="14425" w:type="dxa"/>
            <w:gridSpan w:val="3"/>
            <w:tcBorders>
              <w:top w:val="single" w:sz="2" w:space="0" w:color="auto"/>
              <w:left w:val="single" w:sz="2" w:space="0" w:color="auto"/>
              <w:bottom w:val="single" w:sz="2" w:space="0" w:color="auto"/>
              <w:right w:val="single" w:sz="2" w:space="0" w:color="auto"/>
            </w:tcBorders>
            <w:shd w:val="clear" w:color="auto" w:fill="8C8C8C"/>
          </w:tcPr>
          <w:p w14:paraId="662FFE7B" w14:textId="77777777" w:rsidR="00AA3698" w:rsidRPr="003758B0" w:rsidRDefault="00AA3698">
            <w:pPr>
              <w:rPr>
                <w:rFonts w:ascii="Arial" w:hAnsi="Arial"/>
                <w:color w:val="FFFFFF" w:themeColor="background1"/>
                <w:sz w:val="32"/>
              </w:rPr>
            </w:pPr>
            <w:r>
              <w:rPr>
                <w:rFonts w:ascii="Arial" w:hAnsi="Arial"/>
                <w:color w:val="FFFFFF" w:themeColor="background1"/>
                <w:sz w:val="32"/>
              </w:rPr>
              <w:t xml:space="preserve">Name of Unit/Course: </w:t>
            </w:r>
          </w:p>
        </w:tc>
      </w:tr>
      <w:tr w:rsidR="00AA3698" w:rsidRPr="003758B0" w14:paraId="2F79D8BC" w14:textId="77777777">
        <w:trPr>
          <w:cantSplit/>
        </w:trPr>
        <w:tc>
          <w:tcPr>
            <w:tcW w:w="11995" w:type="dxa"/>
            <w:gridSpan w:val="2"/>
            <w:tcBorders>
              <w:top w:val="single" w:sz="2" w:space="0" w:color="auto"/>
              <w:left w:val="single" w:sz="2" w:space="0" w:color="auto"/>
              <w:bottom w:val="single" w:sz="2" w:space="0" w:color="auto"/>
              <w:right w:val="single" w:sz="2" w:space="0" w:color="auto"/>
            </w:tcBorders>
            <w:shd w:val="clear" w:color="auto" w:fill="CCCCCC"/>
          </w:tcPr>
          <w:p w14:paraId="494AFADB" w14:textId="2B24680B" w:rsidR="00AA3698" w:rsidRPr="003758B0" w:rsidRDefault="00AA3698" w:rsidP="000F63AF">
            <w:pPr>
              <w:rPr>
                <w:rFonts w:ascii="Arial" w:hAnsi="Arial"/>
                <w:b/>
              </w:rPr>
            </w:pPr>
            <w:r>
              <w:rPr>
                <w:rFonts w:ascii="Arial" w:hAnsi="Arial"/>
                <w:b/>
              </w:rPr>
              <w:t>Overall Unit Information</w:t>
            </w:r>
            <w:r w:rsidR="001B4624">
              <w:rPr>
                <w:rFonts w:ascii="Arial" w:hAnsi="Arial"/>
                <w:b/>
              </w:rPr>
              <w:t xml:space="preserve"> (Required for MOOC participants)</w:t>
            </w:r>
          </w:p>
        </w:tc>
        <w:tc>
          <w:tcPr>
            <w:tcW w:w="2430" w:type="dxa"/>
            <w:tcBorders>
              <w:top w:val="single" w:sz="2" w:space="0" w:color="auto"/>
              <w:left w:val="single" w:sz="2" w:space="0" w:color="auto"/>
              <w:bottom w:val="single" w:sz="2" w:space="0" w:color="auto"/>
              <w:right w:val="single" w:sz="2" w:space="0" w:color="auto"/>
            </w:tcBorders>
            <w:shd w:val="clear" w:color="auto" w:fill="CCCCCC"/>
          </w:tcPr>
          <w:p w14:paraId="5C8683C4" w14:textId="77777777" w:rsidR="00AA3698" w:rsidRPr="003758B0" w:rsidRDefault="0037358C" w:rsidP="00AA3698">
            <w:pPr>
              <w:rPr>
                <w:rFonts w:ascii="Arial" w:hAnsi="Arial"/>
                <w:b/>
              </w:rPr>
            </w:pPr>
            <w:r>
              <w:rPr>
                <w:rFonts w:ascii="Arial" w:hAnsi="Arial"/>
                <w:b/>
              </w:rPr>
              <w:t>Self-Check</w:t>
            </w:r>
          </w:p>
        </w:tc>
      </w:tr>
      <w:tr w:rsidR="00AA3698" w:rsidRPr="003758B0" w14:paraId="75400B6D" w14:textId="77777777">
        <w:trPr>
          <w:cantSplit/>
        </w:trPr>
        <w:tc>
          <w:tcPr>
            <w:tcW w:w="2098" w:type="dxa"/>
            <w:tcBorders>
              <w:top w:val="single" w:sz="2" w:space="0" w:color="auto"/>
            </w:tcBorders>
          </w:tcPr>
          <w:p w14:paraId="707C78AA" w14:textId="77777777" w:rsidR="00AA3698" w:rsidRDefault="002F1BC5">
            <w:pPr>
              <w:rPr>
                <w:rFonts w:ascii="Arial" w:hAnsi="Arial"/>
              </w:rPr>
            </w:pPr>
            <w:r>
              <w:rPr>
                <w:rFonts w:ascii="Arial" w:hAnsi="Arial"/>
              </w:rPr>
              <w:t>Unit or Course Goal(s)</w:t>
            </w:r>
          </w:p>
        </w:tc>
        <w:tc>
          <w:tcPr>
            <w:tcW w:w="9897" w:type="dxa"/>
            <w:tcBorders>
              <w:top w:val="single" w:sz="2" w:space="0" w:color="auto"/>
            </w:tcBorders>
          </w:tcPr>
          <w:p w14:paraId="019005D3" w14:textId="77777777" w:rsidR="00AA3698" w:rsidRPr="00667F6A" w:rsidRDefault="00776429" w:rsidP="000F63AF">
            <w:r w:rsidRPr="00667F6A">
              <w:t>After studying this unit students will be able to summarize the events that fueled colonial discontent and led to the American Revolution, describe issues that were at stake during the Constitutional Convention, and discuss the growing tensions between the nation’s first political parties.</w:t>
            </w:r>
          </w:p>
          <w:p w14:paraId="0D3C12F2" w14:textId="77777777" w:rsidR="00776429" w:rsidRPr="00667F6A" w:rsidRDefault="00776429" w:rsidP="000F63AF"/>
          <w:p w14:paraId="722DFFD3" w14:textId="2E941255" w:rsidR="00776429" w:rsidRPr="003758B0" w:rsidRDefault="00776429" w:rsidP="000F63AF">
            <w:pPr>
              <w:rPr>
                <w:rFonts w:ascii="Arial" w:hAnsi="Arial"/>
              </w:rPr>
            </w:pPr>
          </w:p>
        </w:tc>
        <w:tc>
          <w:tcPr>
            <w:tcW w:w="2430" w:type="dxa"/>
            <w:tcBorders>
              <w:top w:val="single" w:sz="2" w:space="0" w:color="auto"/>
            </w:tcBorders>
          </w:tcPr>
          <w:p w14:paraId="69BC3B69" w14:textId="77777777" w:rsidR="00AA3698" w:rsidRPr="003758B0" w:rsidRDefault="002F1BC5">
            <w:pPr>
              <w:rPr>
                <w:rFonts w:ascii="Arial" w:hAnsi="Arial"/>
              </w:rPr>
            </w:pPr>
            <w:r>
              <w:rPr>
                <w:rFonts w:ascii="Arial" w:hAnsi="Arial"/>
              </w:rPr>
              <w:t>See A1</w:t>
            </w:r>
          </w:p>
        </w:tc>
      </w:tr>
      <w:tr w:rsidR="000F63AF" w:rsidRPr="003758B0" w14:paraId="7D8070B8" w14:textId="77777777" w:rsidTr="00776429">
        <w:trPr>
          <w:cantSplit/>
          <w:trHeight w:val="7692"/>
        </w:trPr>
        <w:tc>
          <w:tcPr>
            <w:tcW w:w="2098" w:type="dxa"/>
            <w:tcBorders>
              <w:top w:val="single" w:sz="2" w:space="0" w:color="auto"/>
              <w:bottom w:val="single" w:sz="2" w:space="0" w:color="auto"/>
            </w:tcBorders>
          </w:tcPr>
          <w:p w14:paraId="35033E19" w14:textId="77777777" w:rsidR="00AA3698" w:rsidRPr="003758B0" w:rsidRDefault="002F1BC5">
            <w:pPr>
              <w:rPr>
                <w:rFonts w:ascii="Arial" w:hAnsi="Arial"/>
              </w:rPr>
            </w:pPr>
            <w:r>
              <w:rPr>
                <w:rFonts w:ascii="Arial" w:hAnsi="Arial"/>
              </w:rPr>
              <w:lastRenderedPageBreak/>
              <w:t>Standards</w:t>
            </w:r>
          </w:p>
        </w:tc>
        <w:tc>
          <w:tcPr>
            <w:tcW w:w="9897" w:type="dxa"/>
            <w:tcBorders>
              <w:top w:val="single" w:sz="2" w:space="0" w:color="auto"/>
              <w:bottom w:val="single" w:sz="2" w:space="0" w:color="auto"/>
            </w:tcBorders>
          </w:tcPr>
          <w:p w14:paraId="58721554" w14:textId="3EDF0B47" w:rsidR="002F1BC5" w:rsidRPr="00667F6A" w:rsidRDefault="002F1BC5" w:rsidP="000F63AF">
            <w:r w:rsidRPr="00667F6A">
              <w:t>Name of standards:</w:t>
            </w:r>
            <w:r w:rsidR="00F813A9" w:rsidRPr="00667F6A">
              <w:t xml:space="preserve"> Alabama Course of Study </w:t>
            </w:r>
          </w:p>
          <w:p w14:paraId="2BA925F6" w14:textId="247C4719" w:rsidR="002F1BC5" w:rsidRPr="00667F6A" w:rsidRDefault="002F1BC5" w:rsidP="00F813A9">
            <w:r w:rsidRPr="00667F6A">
              <w:t>Link to standards:</w:t>
            </w:r>
            <w:r w:rsidR="00F813A9" w:rsidRPr="00667F6A">
              <w:t xml:space="preserve"> </w:t>
            </w:r>
            <w:hyperlink r:id="rId7" w:history="1">
              <w:r w:rsidR="00F813A9" w:rsidRPr="00667F6A">
                <w:rPr>
                  <w:rStyle w:val="Hyperlink"/>
                </w:rPr>
                <w:t>http://alex.state.al.us/standardAll.php?ccode=US10&amp;subject=SS2010&amp;summary=3</w:t>
              </w:r>
            </w:hyperlink>
          </w:p>
          <w:p w14:paraId="4EC04A98" w14:textId="44C46E20" w:rsidR="00F813A9" w:rsidRPr="00667F6A" w:rsidRDefault="002F1BC5" w:rsidP="000F63AF">
            <w:r w:rsidRPr="00667F6A">
              <w:t>Location information:</w:t>
            </w:r>
            <w:r w:rsidR="00F813A9" w:rsidRPr="00667F6A">
              <w:t xml:space="preserve"> ALSDE.edu</w:t>
            </w:r>
          </w:p>
          <w:p w14:paraId="1EEC1C42" w14:textId="26BD7BA7" w:rsidR="002F1BC5" w:rsidRPr="00667F6A" w:rsidRDefault="002F1BC5" w:rsidP="000F63AF">
            <w:r w:rsidRPr="00667F6A">
              <w:t>Grade/Year:</w:t>
            </w:r>
            <w:r w:rsidR="00F813A9" w:rsidRPr="00667F6A">
              <w:t xml:space="preserve"> 10</w:t>
            </w:r>
            <w:r w:rsidR="00F813A9" w:rsidRPr="00667F6A">
              <w:rPr>
                <w:vertAlign w:val="superscript"/>
              </w:rPr>
              <w:t>th</w:t>
            </w:r>
            <w:r w:rsidR="00F813A9" w:rsidRPr="00667F6A">
              <w:t xml:space="preserve"> Grade (2010)</w:t>
            </w:r>
          </w:p>
          <w:p w14:paraId="6304D223" w14:textId="2602D616" w:rsidR="002F1BC5" w:rsidRPr="00667F6A" w:rsidRDefault="002F1BC5" w:rsidP="000F63AF">
            <w:r w:rsidRPr="00667F6A">
              <w:t>Subject:</w:t>
            </w:r>
            <w:r w:rsidR="00F813A9" w:rsidRPr="00667F6A">
              <w:t xml:space="preserve"> US History  1500 to the Industrial Revolution </w:t>
            </w:r>
          </w:p>
          <w:p w14:paraId="4AFE7177" w14:textId="77777777" w:rsidR="00AC3C1D" w:rsidRPr="00667F6A" w:rsidRDefault="002F1BC5" w:rsidP="000F63AF">
            <w:r w:rsidRPr="00667F6A">
              <w:t>Standard (as written):</w:t>
            </w:r>
          </w:p>
          <w:p w14:paraId="650BEE3E" w14:textId="31B745DA" w:rsidR="00776429" w:rsidRPr="00667F6A" w:rsidRDefault="00776429" w:rsidP="00776429">
            <w:pPr>
              <w:shd w:val="clear" w:color="auto" w:fill="FFF9FF"/>
              <w:ind w:hanging="375"/>
              <w:rPr>
                <w:rFonts w:eastAsia="Times New Roman" w:cs="Arial"/>
                <w:color w:val="000000"/>
                <w:sz w:val="20"/>
                <w:szCs w:val="20"/>
                <w:lang w:eastAsia="en-US"/>
              </w:rPr>
            </w:pPr>
            <w:r>
              <w:rPr>
                <w:rFonts w:ascii="Arial" w:eastAsia="Times New Roman" w:hAnsi="Arial" w:cs="Arial"/>
                <w:color w:val="000000"/>
                <w:sz w:val="20"/>
                <w:szCs w:val="20"/>
                <w:lang w:eastAsia="en-US"/>
              </w:rPr>
              <w:t xml:space="preserve">       </w:t>
            </w:r>
            <w:r w:rsidRPr="00667F6A">
              <w:rPr>
                <w:rFonts w:eastAsia="Times New Roman" w:cs="Arial"/>
                <w:b/>
                <w:color w:val="000000"/>
                <w:sz w:val="20"/>
                <w:szCs w:val="20"/>
                <w:lang w:eastAsia="en-US"/>
              </w:rPr>
              <w:t>3.</w:t>
            </w:r>
            <w:r w:rsidRPr="00667F6A">
              <w:rPr>
                <w:rFonts w:eastAsia="Times New Roman" w:cs="Arial"/>
                <w:color w:val="000000"/>
                <w:sz w:val="20"/>
                <w:szCs w:val="20"/>
                <w:lang w:eastAsia="en-US"/>
              </w:rPr>
              <w:t xml:space="preserve"> Trace the chronology of events leading to the American Revolution, including the French and Indian War, passage of the Stamp Act, the Boston Tea Party, the Boston Massacre, passage of the Intolerable Acts, the Battles of Lexington and Concord, the publication of </w:t>
            </w:r>
            <w:r w:rsidRPr="00667F6A">
              <w:rPr>
                <w:rFonts w:eastAsia="Times New Roman" w:cs="Arial"/>
                <w:i/>
                <w:iCs/>
                <w:color w:val="000000"/>
                <w:sz w:val="20"/>
                <w:szCs w:val="20"/>
                <w:lang w:eastAsia="en-US"/>
              </w:rPr>
              <w:t>Common Sense</w:t>
            </w:r>
            <w:r w:rsidRPr="00667F6A">
              <w:rPr>
                <w:rFonts w:eastAsia="Times New Roman" w:cs="Arial"/>
                <w:color w:val="000000"/>
                <w:sz w:val="20"/>
                <w:szCs w:val="20"/>
                <w:lang w:eastAsia="en-US"/>
              </w:rPr>
              <w:t>, and the signing of the Declaration of Independence. [A.1.a., A.1.b., A.1.d., A.1.g., A.1.i.]</w:t>
            </w:r>
          </w:p>
          <w:p w14:paraId="15BFA65B" w14:textId="77777777" w:rsidR="00776429" w:rsidRPr="00776429" w:rsidRDefault="00776429" w:rsidP="00776429">
            <w:pPr>
              <w:rPr>
                <w:rFonts w:eastAsia="Times New Roman" w:cs="Times New Roman"/>
                <w:lang w:eastAsia="en-US"/>
              </w:rPr>
            </w:pPr>
          </w:p>
          <w:p w14:paraId="745D9EC3" w14:textId="77777777" w:rsidR="00776429" w:rsidRPr="00776429" w:rsidRDefault="00776429" w:rsidP="00776429">
            <w:pPr>
              <w:shd w:val="clear" w:color="auto" w:fill="FFF9FF"/>
              <w:rPr>
                <w:rFonts w:eastAsia="Times New Roman" w:cs="Arial"/>
                <w:color w:val="000000"/>
                <w:sz w:val="20"/>
                <w:szCs w:val="20"/>
                <w:lang w:eastAsia="en-US"/>
              </w:rPr>
            </w:pPr>
            <w:r w:rsidRPr="00776429">
              <w:rPr>
                <w:rFonts w:eastAsia="Times New Roman" w:cs="Arial"/>
                <w:color w:val="000000"/>
                <w:sz w:val="20"/>
                <w:szCs w:val="20"/>
                <w:lang w:eastAsia="en-US"/>
              </w:rPr>
              <w:t xml:space="preserve">•  Explaining the role of key revolutionary leaders, including George Washington; John Adams; Thomas Jefferson; Patrick Henry; Samuel Adams; Paul Revere; </w:t>
            </w:r>
            <w:proofErr w:type="spellStart"/>
            <w:r w:rsidRPr="00776429">
              <w:rPr>
                <w:rFonts w:eastAsia="Times New Roman" w:cs="Arial"/>
                <w:color w:val="000000"/>
                <w:sz w:val="20"/>
                <w:szCs w:val="20"/>
                <w:lang w:eastAsia="en-US"/>
              </w:rPr>
              <w:t>Crispus</w:t>
            </w:r>
            <w:proofErr w:type="spellEnd"/>
            <w:r w:rsidRPr="00776429">
              <w:rPr>
                <w:rFonts w:eastAsia="Times New Roman" w:cs="Arial"/>
                <w:color w:val="000000"/>
                <w:sz w:val="20"/>
                <w:szCs w:val="20"/>
                <w:lang w:eastAsia="en-US"/>
              </w:rPr>
              <w:t xml:space="preserve"> Attucks; and Gilbert du </w:t>
            </w:r>
            <w:proofErr w:type="spellStart"/>
            <w:r w:rsidRPr="00776429">
              <w:rPr>
                <w:rFonts w:eastAsia="Times New Roman" w:cs="Arial"/>
                <w:color w:val="000000"/>
                <w:sz w:val="20"/>
                <w:szCs w:val="20"/>
                <w:lang w:eastAsia="en-US"/>
              </w:rPr>
              <w:t>Motier</w:t>
            </w:r>
            <w:proofErr w:type="spellEnd"/>
            <w:r w:rsidRPr="00776429">
              <w:rPr>
                <w:rFonts w:eastAsia="Times New Roman" w:cs="Arial"/>
                <w:color w:val="000000"/>
                <w:sz w:val="20"/>
                <w:szCs w:val="20"/>
                <w:lang w:eastAsia="en-US"/>
              </w:rPr>
              <w:t>, Marquis de Lafayette</w:t>
            </w:r>
          </w:p>
          <w:p w14:paraId="46A09766" w14:textId="77777777" w:rsidR="00776429" w:rsidRPr="00776429" w:rsidRDefault="00776429" w:rsidP="00776429">
            <w:pPr>
              <w:shd w:val="clear" w:color="auto" w:fill="FFF9FF"/>
              <w:rPr>
                <w:rFonts w:eastAsia="Times New Roman" w:cs="Arial"/>
                <w:color w:val="000000"/>
                <w:sz w:val="20"/>
                <w:szCs w:val="20"/>
                <w:lang w:eastAsia="en-US"/>
              </w:rPr>
            </w:pPr>
            <w:r w:rsidRPr="00776429">
              <w:rPr>
                <w:rFonts w:eastAsia="Times New Roman" w:cs="Arial"/>
                <w:color w:val="000000"/>
                <w:sz w:val="20"/>
                <w:szCs w:val="20"/>
                <w:lang w:eastAsia="en-US"/>
              </w:rPr>
              <w:t>•  Explaining the significance of revolutionary battles, including Bunker Hill, Trenton, Saratoga, and Yorktown</w:t>
            </w:r>
          </w:p>
          <w:p w14:paraId="19DD07F0" w14:textId="77777777" w:rsidR="00776429" w:rsidRPr="00776429" w:rsidRDefault="00776429" w:rsidP="00776429">
            <w:pPr>
              <w:shd w:val="clear" w:color="auto" w:fill="FFF9FF"/>
              <w:rPr>
                <w:rFonts w:eastAsia="Times New Roman" w:cs="Arial"/>
                <w:color w:val="000000"/>
                <w:sz w:val="20"/>
                <w:szCs w:val="20"/>
                <w:lang w:eastAsia="en-US"/>
              </w:rPr>
            </w:pPr>
            <w:r w:rsidRPr="00776429">
              <w:rPr>
                <w:rFonts w:eastAsia="Times New Roman" w:cs="Arial"/>
                <w:color w:val="000000"/>
                <w:sz w:val="20"/>
                <w:szCs w:val="20"/>
                <w:lang w:eastAsia="en-US"/>
              </w:rPr>
              <w:t>•  Summarizing major ideas of the Declaration of Independence, including the theories of John Locke, Charles de Montesquieu, and Jean-Jacques Rousseau</w:t>
            </w:r>
          </w:p>
          <w:p w14:paraId="4F863A88" w14:textId="77777777" w:rsidR="00776429" w:rsidRPr="00776429" w:rsidRDefault="00776429" w:rsidP="00776429">
            <w:pPr>
              <w:shd w:val="clear" w:color="auto" w:fill="FFF9FF"/>
              <w:rPr>
                <w:rFonts w:eastAsia="Times New Roman" w:cs="Arial"/>
                <w:color w:val="000000"/>
                <w:sz w:val="20"/>
                <w:szCs w:val="20"/>
                <w:lang w:eastAsia="en-US"/>
              </w:rPr>
            </w:pPr>
            <w:r w:rsidRPr="00776429">
              <w:rPr>
                <w:rFonts w:eastAsia="Times New Roman" w:cs="Arial"/>
                <w:color w:val="000000"/>
                <w:sz w:val="20"/>
                <w:szCs w:val="20"/>
                <w:lang w:eastAsia="en-US"/>
              </w:rPr>
              <w:t>•  Comparing perspectives of differing groups in society and their roles in the American Revolution, including men, women, white settlers, free and enslaved African Americans, and American Indians</w:t>
            </w:r>
          </w:p>
          <w:p w14:paraId="6B806405" w14:textId="77777777" w:rsidR="00776429" w:rsidRPr="00667F6A" w:rsidRDefault="00776429" w:rsidP="00776429">
            <w:pPr>
              <w:shd w:val="clear" w:color="auto" w:fill="FFF9FF"/>
              <w:rPr>
                <w:rFonts w:eastAsia="Times New Roman" w:cs="Arial"/>
                <w:color w:val="000000"/>
                <w:sz w:val="20"/>
                <w:szCs w:val="20"/>
                <w:lang w:eastAsia="en-US"/>
              </w:rPr>
            </w:pPr>
            <w:r w:rsidRPr="00776429">
              <w:rPr>
                <w:rFonts w:eastAsia="Times New Roman" w:cs="Arial"/>
                <w:color w:val="000000"/>
                <w:sz w:val="20"/>
                <w:szCs w:val="20"/>
                <w:lang w:eastAsia="en-US"/>
              </w:rPr>
              <w:t>•  Describing how provisions of the Treaty of Paris of 1783 affected relations of the United States with European nations and American Indians</w:t>
            </w:r>
          </w:p>
          <w:p w14:paraId="3E3E17EC" w14:textId="56411A56" w:rsidR="00776429" w:rsidRPr="00667F6A" w:rsidRDefault="00776429" w:rsidP="00776429">
            <w:pPr>
              <w:shd w:val="clear" w:color="auto" w:fill="FFF9FF"/>
              <w:rPr>
                <w:rFonts w:eastAsia="Times New Roman" w:cs="Arial"/>
                <w:color w:val="000000"/>
                <w:sz w:val="20"/>
                <w:szCs w:val="20"/>
                <w:lang w:eastAsia="en-US"/>
              </w:rPr>
            </w:pPr>
          </w:p>
          <w:p w14:paraId="66654E2A" w14:textId="441923CE" w:rsidR="00776429" w:rsidRPr="00776429" w:rsidRDefault="00776429" w:rsidP="00776429">
            <w:pPr>
              <w:shd w:val="clear" w:color="auto" w:fill="FFFFFF"/>
              <w:ind w:hanging="375"/>
              <w:rPr>
                <w:rFonts w:eastAsia="Times New Roman" w:cs="Arial"/>
                <w:color w:val="000000"/>
                <w:sz w:val="20"/>
                <w:szCs w:val="20"/>
                <w:lang w:eastAsia="en-US"/>
              </w:rPr>
            </w:pPr>
            <w:r w:rsidRPr="00776429">
              <w:rPr>
                <w:rFonts w:eastAsia="Times New Roman" w:cs="Arial"/>
                <w:color w:val="000000"/>
                <w:sz w:val="20"/>
                <w:szCs w:val="20"/>
                <w:lang w:eastAsia="en-US"/>
              </w:rPr>
              <w:t> </w:t>
            </w:r>
            <w:r w:rsidRPr="00667F6A">
              <w:rPr>
                <w:rFonts w:eastAsia="Times New Roman" w:cs="Arial"/>
                <w:color w:val="000000"/>
                <w:sz w:val="20"/>
                <w:szCs w:val="20"/>
                <w:lang w:eastAsia="en-US"/>
              </w:rPr>
              <w:t xml:space="preserve">     </w:t>
            </w:r>
            <w:r w:rsidRPr="00667F6A">
              <w:rPr>
                <w:rFonts w:eastAsia="Times New Roman" w:cs="Arial"/>
                <w:b/>
                <w:color w:val="000000"/>
                <w:sz w:val="20"/>
                <w:szCs w:val="20"/>
                <w:lang w:eastAsia="en-US"/>
              </w:rPr>
              <w:t>4.</w:t>
            </w:r>
            <w:r w:rsidRPr="00667F6A">
              <w:rPr>
                <w:rFonts w:eastAsia="Times New Roman" w:cs="Arial"/>
                <w:color w:val="000000"/>
                <w:sz w:val="20"/>
                <w:szCs w:val="20"/>
                <w:lang w:eastAsia="en-US"/>
              </w:rPr>
              <w:t xml:space="preserve"> </w:t>
            </w:r>
            <w:r w:rsidRPr="00776429">
              <w:rPr>
                <w:rFonts w:eastAsia="Times New Roman" w:cs="Arial"/>
                <w:color w:val="000000"/>
                <w:sz w:val="20"/>
                <w:szCs w:val="20"/>
                <w:lang w:eastAsia="en-US"/>
              </w:rPr>
              <w:t>Describe the political system of the United States based on the Constitution of the United States. [A.1.a., A.1.b., A.1.d., A.1.g., A.1.i.]</w:t>
            </w:r>
          </w:p>
          <w:p w14:paraId="57748762" w14:textId="77777777" w:rsidR="00776429" w:rsidRPr="00776429" w:rsidRDefault="00776429" w:rsidP="00776429">
            <w:pPr>
              <w:rPr>
                <w:rFonts w:eastAsia="Times New Roman" w:cs="Times New Roman"/>
                <w:lang w:eastAsia="en-US"/>
              </w:rPr>
            </w:pPr>
          </w:p>
          <w:p w14:paraId="2C7AAA8C" w14:textId="77777777" w:rsidR="00776429" w:rsidRPr="00776429" w:rsidRDefault="00776429" w:rsidP="00776429">
            <w:pPr>
              <w:shd w:val="clear" w:color="auto" w:fill="FFFFFF"/>
              <w:rPr>
                <w:rFonts w:eastAsia="Times New Roman" w:cs="Arial"/>
                <w:color w:val="000000"/>
                <w:sz w:val="20"/>
                <w:szCs w:val="20"/>
                <w:lang w:eastAsia="en-US"/>
              </w:rPr>
            </w:pPr>
            <w:r w:rsidRPr="00776429">
              <w:rPr>
                <w:rFonts w:eastAsia="Times New Roman" w:cs="Arial"/>
                <w:color w:val="000000"/>
                <w:sz w:val="20"/>
                <w:szCs w:val="20"/>
                <w:lang w:eastAsia="en-US"/>
              </w:rPr>
              <w:t>•  Interpreting the Preamble to the Constitution of the United States; separation of powers; federal system; elastic clause; the Bill of Rights; and the Thirteenth, Fourteenth, Fifteenth, and Nineteenth Amendments as key elements of the Constitution of the United States</w:t>
            </w:r>
          </w:p>
          <w:p w14:paraId="78ED7E91" w14:textId="77777777" w:rsidR="00776429" w:rsidRPr="00776429" w:rsidRDefault="00776429" w:rsidP="00776429">
            <w:pPr>
              <w:shd w:val="clear" w:color="auto" w:fill="FFFFFF"/>
              <w:rPr>
                <w:rFonts w:eastAsia="Times New Roman" w:cs="Arial"/>
                <w:color w:val="000000"/>
                <w:sz w:val="20"/>
                <w:szCs w:val="20"/>
                <w:lang w:eastAsia="en-US"/>
              </w:rPr>
            </w:pPr>
            <w:r w:rsidRPr="00776429">
              <w:rPr>
                <w:rFonts w:eastAsia="Times New Roman" w:cs="Arial"/>
                <w:color w:val="000000"/>
                <w:sz w:val="20"/>
                <w:szCs w:val="20"/>
                <w:lang w:eastAsia="en-US"/>
              </w:rPr>
              <w:t>•  Describing inadequacies of the Articles of Confederation</w:t>
            </w:r>
          </w:p>
          <w:p w14:paraId="4A1D8C58" w14:textId="77777777" w:rsidR="00776429" w:rsidRPr="00776429" w:rsidRDefault="00776429" w:rsidP="00776429">
            <w:pPr>
              <w:shd w:val="clear" w:color="auto" w:fill="FFFFFF"/>
              <w:rPr>
                <w:rFonts w:eastAsia="Times New Roman" w:cs="Arial"/>
                <w:color w:val="000000"/>
                <w:sz w:val="20"/>
                <w:szCs w:val="20"/>
                <w:lang w:eastAsia="en-US"/>
              </w:rPr>
            </w:pPr>
            <w:r w:rsidRPr="00776429">
              <w:rPr>
                <w:rFonts w:eastAsia="Times New Roman" w:cs="Arial"/>
                <w:color w:val="000000"/>
                <w:sz w:val="20"/>
                <w:szCs w:val="20"/>
                <w:lang w:eastAsia="en-US"/>
              </w:rPr>
              <w:t>•  Distinguishing personalities, issues, ideologies, and compromises related to the Constitutional Convention and the ratification of the Constitution of the United States, including the role of the Federalist papers</w:t>
            </w:r>
          </w:p>
          <w:p w14:paraId="6A9DD59F" w14:textId="77777777" w:rsidR="00776429" w:rsidRPr="00776429" w:rsidRDefault="00776429" w:rsidP="00776429">
            <w:pPr>
              <w:shd w:val="clear" w:color="auto" w:fill="FFFFFF"/>
              <w:rPr>
                <w:rFonts w:eastAsia="Times New Roman" w:cs="Arial"/>
                <w:color w:val="000000"/>
                <w:sz w:val="20"/>
                <w:szCs w:val="20"/>
                <w:lang w:eastAsia="en-US"/>
              </w:rPr>
            </w:pPr>
            <w:r w:rsidRPr="00776429">
              <w:rPr>
                <w:rFonts w:eastAsia="Times New Roman" w:cs="Arial"/>
                <w:color w:val="000000"/>
                <w:sz w:val="20"/>
                <w:szCs w:val="20"/>
                <w:lang w:eastAsia="en-US"/>
              </w:rPr>
              <w:t>•  Identifying factors leading to the development and establishment of political parties, including Alexander Hamilton's economic policies, conflicting views of Thomas Jefferson and Alexander Hamilton, George Washington's Farewell Address, and the election of 1800</w:t>
            </w:r>
          </w:p>
          <w:p w14:paraId="1A9C3E38" w14:textId="77777777" w:rsidR="00776429" w:rsidRPr="00776429" w:rsidRDefault="00776429" w:rsidP="00776429">
            <w:pPr>
              <w:shd w:val="clear" w:color="auto" w:fill="FFF9FF"/>
              <w:rPr>
                <w:rFonts w:eastAsia="Times New Roman" w:cs="Arial"/>
                <w:color w:val="000000"/>
                <w:sz w:val="20"/>
                <w:szCs w:val="20"/>
                <w:lang w:eastAsia="en-US"/>
              </w:rPr>
            </w:pPr>
          </w:p>
          <w:p w14:paraId="15647CD3" w14:textId="4F648F87" w:rsidR="00776429" w:rsidRPr="00776429" w:rsidRDefault="00776429" w:rsidP="00776429">
            <w:pPr>
              <w:shd w:val="clear" w:color="auto" w:fill="FFF9FF"/>
              <w:ind w:left="-375"/>
              <w:rPr>
                <w:rFonts w:ascii="Arial" w:eastAsia="Times New Roman" w:hAnsi="Arial" w:cs="Arial"/>
                <w:color w:val="000000"/>
                <w:sz w:val="20"/>
                <w:szCs w:val="20"/>
                <w:lang w:eastAsia="en-US"/>
              </w:rPr>
            </w:pPr>
          </w:p>
          <w:p w14:paraId="4601B4BF" w14:textId="77777777" w:rsidR="00776429" w:rsidRDefault="00776429" w:rsidP="000F63AF">
            <w:pPr>
              <w:rPr>
                <w:rFonts w:ascii="Arial" w:hAnsi="Arial"/>
              </w:rPr>
            </w:pPr>
          </w:p>
          <w:p w14:paraId="1E53B986" w14:textId="77777777" w:rsidR="00AA3698" w:rsidRPr="003758B0" w:rsidRDefault="00AA3698" w:rsidP="000F63AF">
            <w:pPr>
              <w:rPr>
                <w:rFonts w:ascii="Arial" w:hAnsi="Arial"/>
              </w:rPr>
            </w:pPr>
          </w:p>
        </w:tc>
        <w:tc>
          <w:tcPr>
            <w:tcW w:w="2430" w:type="dxa"/>
            <w:tcBorders>
              <w:top w:val="single" w:sz="2" w:space="0" w:color="auto"/>
              <w:bottom w:val="single" w:sz="2" w:space="0" w:color="auto"/>
            </w:tcBorders>
          </w:tcPr>
          <w:p w14:paraId="0D01149D" w14:textId="77777777" w:rsidR="00AA3698" w:rsidRPr="003758B0" w:rsidRDefault="002F1BC5">
            <w:pPr>
              <w:rPr>
                <w:rFonts w:ascii="Arial" w:hAnsi="Arial"/>
              </w:rPr>
            </w:pPr>
            <w:r>
              <w:rPr>
                <w:rFonts w:ascii="Arial" w:hAnsi="Arial"/>
              </w:rPr>
              <w:t>See A2</w:t>
            </w:r>
          </w:p>
        </w:tc>
      </w:tr>
      <w:tr w:rsidR="00AA3698" w:rsidRPr="003758B0" w14:paraId="3BF454AF" w14:textId="77777777">
        <w:trPr>
          <w:cantSplit/>
        </w:trPr>
        <w:tc>
          <w:tcPr>
            <w:tcW w:w="2098" w:type="dxa"/>
            <w:tcBorders>
              <w:top w:val="single" w:sz="2" w:space="0" w:color="auto"/>
            </w:tcBorders>
          </w:tcPr>
          <w:p w14:paraId="4371510F" w14:textId="41FA921E" w:rsidR="00AA3698" w:rsidRDefault="002F1BC5" w:rsidP="002F1BC5">
            <w:pPr>
              <w:rPr>
                <w:rFonts w:ascii="Arial" w:hAnsi="Arial"/>
              </w:rPr>
            </w:pPr>
            <w:r>
              <w:rPr>
                <w:rFonts w:ascii="Arial" w:hAnsi="Arial"/>
              </w:rPr>
              <w:lastRenderedPageBreak/>
              <w:t>Learner Characteristics</w:t>
            </w:r>
          </w:p>
        </w:tc>
        <w:tc>
          <w:tcPr>
            <w:tcW w:w="9897" w:type="dxa"/>
            <w:tcBorders>
              <w:top w:val="single" w:sz="2" w:space="0" w:color="auto"/>
            </w:tcBorders>
          </w:tcPr>
          <w:p w14:paraId="6F3131E6" w14:textId="77777777" w:rsidR="00AA3698" w:rsidRPr="00667F6A" w:rsidRDefault="00776429" w:rsidP="000F63AF">
            <w:r w:rsidRPr="00667F6A">
              <w:t>The learners who will be completing this model will be rural students in the 10</w:t>
            </w:r>
            <w:r w:rsidRPr="00667F6A">
              <w:rPr>
                <w:vertAlign w:val="superscript"/>
              </w:rPr>
              <w:t>th</w:t>
            </w:r>
            <w:r w:rsidRPr="00667F6A">
              <w:t xml:space="preserve"> grade at Moody High School.</w:t>
            </w:r>
          </w:p>
          <w:p w14:paraId="40F77059" w14:textId="77777777" w:rsidR="00776429" w:rsidRPr="00667F6A" w:rsidRDefault="00776429" w:rsidP="000F63AF">
            <w:pPr>
              <w:rPr>
                <w:u w:val="single"/>
              </w:rPr>
            </w:pPr>
            <w:r w:rsidRPr="00667F6A">
              <w:rPr>
                <w:u w:val="single"/>
              </w:rPr>
              <w:t>The break- down of students is as follows:</w:t>
            </w:r>
          </w:p>
          <w:p w14:paraId="496CE179" w14:textId="77777777" w:rsidR="00776429" w:rsidRPr="00667F6A" w:rsidRDefault="00EA639A" w:rsidP="000F63AF">
            <w:r w:rsidRPr="00667F6A">
              <w:t xml:space="preserve">Non-native English speakers= 3.6% of the school population </w:t>
            </w:r>
          </w:p>
          <w:p w14:paraId="7426145A" w14:textId="77777777" w:rsidR="00EA639A" w:rsidRPr="00667F6A" w:rsidRDefault="00EA639A" w:rsidP="000F63AF">
            <w:r w:rsidRPr="00667F6A">
              <w:t xml:space="preserve">Special education= 20% of the students in the classroom </w:t>
            </w:r>
          </w:p>
          <w:p w14:paraId="2D1A4915" w14:textId="77777777" w:rsidR="00EA639A" w:rsidRPr="00667F6A" w:rsidRDefault="00EA639A" w:rsidP="000F63AF">
            <w:r w:rsidRPr="00667F6A">
              <w:t>SES= 12% live below the poverty level</w:t>
            </w:r>
          </w:p>
          <w:p w14:paraId="6D3F7CFF" w14:textId="196AB123" w:rsidR="00EA639A" w:rsidRPr="003758B0" w:rsidRDefault="00EA639A" w:rsidP="000F63AF">
            <w:pPr>
              <w:rPr>
                <w:rFonts w:ascii="Arial" w:hAnsi="Arial"/>
              </w:rPr>
            </w:pPr>
          </w:p>
        </w:tc>
        <w:tc>
          <w:tcPr>
            <w:tcW w:w="2430" w:type="dxa"/>
            <w:tcBorders>
              <w:top w:val="single" w:sz="2" w:space="0" w:color="auto"/>
            </w:tcBorders>
          </w:tcPr>
          <w:p w14:paraId="37AB2698" w14:textId="77777777" w:rsidR="00AA3698" w:rsidRPr="003758B0" w:rsidRDefault="002F1BC5">
            <w:pPr>
              <w:rPr>
                <w:rFonts w:ascii="Arial" w:hAnsi="Arial"/>
              </w:rPr>
            </w:pPr>
            <w:r>
              <w:rPr>
                <w:rFonts w:ascii="Arial" w:hAnsi="Arial"/>
              </w:rPr>
              <w:t>See B1</w:t>
            </w:r>
          </w:p>
        </w:tc>
      </w:tr>
      <w:tr w:rsidR="00AA3698" w:rsidRPr="003758B0" w14:paraId="1FC9E10F" w14:textId="77777777">
        <w:trPr>
          <w:cantSplit/>
        </w:trPr>
        <w:tc>
          <w:tcPr>
            <w:tcW w:w="2098" w:type="dxa"/>
            <w:tcBorders>
              <w:top w:val="single" w:sz="2" w:space="0" w:color="auto"/>
            </w:tcBorders>
          </w:tcPr>
          <w:p w14:paraId="276191A5" w14:textId="64727B66" w:rsidR="00AA3698" w:rsidRDefault="002F1BC5">
            <w:pPr>
              <w:rPr>
                <w:rFonts w:ascii="Arial" w:hAnsi="Arial"/>
              </w:rPr>
            </w:pPr>
            <w:r>
              <w:rPr>
                <w:rFonts w:ascii="Arial" w:hAnsi="Arial"/>
              </w:rPr>
              <w:t>Technology requirements</w:t>
            </w:r>
          </w:p>
        </w:tc>
        <w:tc>
          <w:tcPr>
            <w:tcW w:w="9897" w:type="dxa"/>
            <w:tcBorders>
              <w:top w:val="single" w:sz="2" w:space="0" w:color="auto"/>
            </w:tcBorders>
          </w:tcPr>
          <w:p w14:paraId="16F4F0EB" w14:textId="77777777" w:rsidR="00AA3698" w:rsidRPr="00667F6A" w:rsidRDefault="00EA639A" w:rsidP="000F63AF">
            <w:r w:rsidRPr="00667F6A">
              <w:t>Internet connected computer- one will be provided during school hours, but one will be needed away from school hours.</w:t>
            </w:r>
          </w:p>
          <w:p w14:paraId="3FE6ABE3" w14:textId="77777777" w:rsidR="00EA639A" w:rsidRPr="00667F6A" w:rsidRDefault="00EA639A" w:rsidP="00EA639A">
            <w:pPr>
              <w:pStyle w:val="ListParagraph"/>
              <w:numPr>
                <w:ilvl w:val="0"/>
                <w:numId w:val="1"/>
              </w:numPr>
              <w:rPr>
                <w:rFonts w:ascii="Arial" w:hAnsi="Arial"/>
              </w:rPr>
            </w:pPr>
            <w:r w:rsidRPr="00667F6A">
              <w:t>Ear buds for class and at home</w:t>
            </w:r>
          </w:p>
          <w:p w14:paraId="5BADF3E3" w14:textId="77777777" w:rsidR="00667F6A" w:rsidRPr="003B5DD7" w:rsidRDefault="00667F6A" w:rsidP="00EA639A">
            <w:pPr>
              <w:pStyle w:val="ListParagraph"/>
              <w:numPr>
                <w:ilvl w:val="0"/>
                <w:numId w:val="1"/>
              </w:numPr>
              <w:rPr>
                <w:rFonts w:ascii="Arial" w:hAnsi="Arial"/>
              </w:rPr>
            </w:pPr>
            <w:r>
              <w:t xml:space="preserve">Students will be need to have a </w:t>
            </w:r>
            <w:proofErr w:type="spellStart"/>
            <w:r>
              <w:t>testmoz</w:t>
            </w:r>
            <w:proofErr w:type="spellEnd"/>
            <w:r>
              <w:t xml:space="preserve"> account</w:t>
            </w:r>
          </w:p>
          <w:p w14:paraId="651D3923" w14:textId="3B72387C" w:rsidR="003B5DD7" w:rsidRPr="00EA639A" w:rsidRDefault="003B5DD7" w:rsidP="00EA639A">
            <w:pPr>
              <w:pStyle w:val="ListParagraph"/>
              <w:numPr>
                <w:ilvl w:val="0"/>
                <w:numId w:val="1"/>
              </w:numPr>
              <w:rPr>
                <w:rFonts w:ascii="Arial" w:hAnsi="Arial"/>
              </w:rPr>
            </w:pPr>
            <w:r>
              <w:t xml:space="preserve">Students will need to have a </w:t>
            </w:r>
            <w:proofErr w:type="spellStart"/>
            <w:r>
              <w:t>wikispaces</w:t>
            </w:r>
            <w:proofErr w:type="spellEnd"/>
            <w:r>
              <w:t xml:space="preserve"> account</w:t>
            </w:r>
          </w:p>
        </w:tc>
        <w:tc>
          <w:tcPr>
            <w:tcW w:w="2430" w:type="dxa"/>
            <w:tcBorders>
              <w:top w:val="single" w:sz="2" w:space="0" w:color="auto"/>
            </w:tcBorders>
          </w:tcPr>
          <w:p w14:paraId="2D25D785" w14:textId="77777777" w:rsidR="00AA3698" w:rsidRPr="003758B0" w:rsidRDefault="002F1BC5">
            <w:pPr>
              <w:rPr>
                <w:rFonts w:ascii="Arial" w:hAnsi="Arial"/>
              </w:rPr>
            </w:pPr>
            <w:r>
              <w:rPr>
                <w:rFonts w:ascii="Arial" w:hAnsi="Arial"/>
              </w:rPr>
              <w:t>See D5</w:t>
            </w:r>
          </w:p>
        </w:tc>
      </w:tr>
      <w:tr w:rsidR="00AA3698" w:rsidRPr="003758B0" w14:paraId="4DF44C06" w14:textId="77777777">
        <w:trPr>
          <w:cantSplit/>
        </w:trPr>
        <w:tc>
          <w:tcPr>
            <w:tcW w:w="2098" w:type="dxa"/>
            <w:tcBorders>
              <w:top w:val="single" w:sz="2" w:space="0" w:color="auto"/>
            </w:tcBorders>
          </w:tcPr>
          <w:p w14:paraId="1ECBCAD4" w14:textId="4DCB1A52" w:rsidR="00AA3698" w:rsidRDefault="00AA3698" w:rsidP="002F1BC5">
            <w:pPr>
              <w:rPr>
                <w:rFonts w:ascii="Arial" w:hAnsi="Arial"/>
              </w:rPr>
            </w:pPr>
            <w:r>
              <w:rPr>
                <w:rFonts w:ascii="Arial" w:hAnsi="Arial"/>
              </w:rPr>
              <w:t>Prerequisite Skills</w:t>
            </w:r>
          </w:p>
        </w:tc>
        <w:tc>
          <w:tcPr>
            <w:tcW w:w="9897" w:type="dxa"/>
            <w:tcBorders>
              <w:top w:val="single" w:sz="2" w:space="0" w:color="auto"/>
            </w:tcBorders>
          </w:tcPr>
          <w:p w14:paraId="0955BF52" w14:textId="77777777" w:rsidR="00AA3698" w:rsidRPr="00667F6A" w:rsidRDefault="00EA639A" w:rsidP="000F63AF">
            <w:r w:rsidRPr="00667F6A">
              <w:t>7</w:t>
            </w:r>
            <w:r w:rsidRPr="00667F6A">
              <w:rPr>
                <w:vertAlign w:val="superscript"/>
              </w:rPr>
              <w:t>th</w:t>
            </w:r>
            <w:r w:rsidRPr="00667F6A">
              <w:t xml:space="preserve"> grade civics</w:t>
            </w:r>
          </w:p>
          <w:p w14:paraId="7B4FCCE8" w14:textId="77777777" w:rsidR="00EA639A" w:rsidRPr="00667F6A" w:rsidRDefault="00EA639A" w:rsidP="000F63AF">
            <w:r w:rsidRPr="00667F6A">
              <w:t>Working with school tube video as well as website and discussion board navigation</w:t>
            </w:r>
          </w:p>
          <w:p w14:paraId="0205A486" w14:textId="77777777" w:rsidR="00EA639A" w:rsidRPr="00667F6A" w:rsidRDefault="00EA639A" w:rsidP="000F63AF">
            <w:r w:rsidRPr="00667F6A">
              <w:t>PC computer use</w:t>
            </w:r>
          </w:p>
          <w:p w14:paraId="2FE25349" w14:textId="77777777" w:rsidR="00EA639A" w:rsidRDefault="00EA639A" w:rsidP="000F63AF">
            <w:r w:rsidRPr="00667F6A">
              <w:t>Basic word processing and presentation knowledge</w:t>
            </w:r>
          </w:p>
          <w:p w14:paraId="27EDD1E7" w14:textId="77777777" w:rsidR="003B5DD7" w:rsidRDefault="003B5DD7" w:rsidP="000F63AF">
            <w:r>
              <w:t xml:space="preserve">Microsoft Office Publisher </w:t>
            </w:r>
          </w:p>
          <w:p w14:paraId="699A5120" w14:textId="77777777" w:rsidR="003B5DD7" w:rsidRPr="00667F6A" w:rsidRDefault="003B5DD7" w:rsidP="000F63AF"/>
          <w:p w14:paraId="0B30DA58" w14:textId="53EFC195" w:rsidR="00EA639A" w:rsidRPr="003758B0" w:rsidRDefault="00EA639A" w:rsidP="000F63AF">
            <w:pPr>
              <w:rPr>
                <w:rFonts w:ascii="Arial" w:hAnsi="Arial"/>
              </w:rPr>
            </w:pPr>
          </w:p>
        </w:tc>
        <w:tc>
          <w:tcPr>
            <w:tcW w:w="2430" w:type="dxa"/>
            <w:tcBorders>
              <w:top w:val="single" w:sz="2" w:space="0" w:color="auto"/>
            </w:tcBorders>
          </w:tcPr>
          <w:p w14:paraId="6C3525B4" w14:textId="77777777" w:rsidR="00AA3698" w:rsidRPr="003758B0" w:rsidRDefault="002F1BC5">
            <w:pPr>
              <w:rPr>
                <w:rFonts w:ascii="Arial" w:hAnsi="Arial"/>
              </w:rPr>
            </w:pPr>
            <w:r>
              <w:rPr>
                <w:rFonts w:ascii="Arial" w:hAnsi="Arial"/>
              </w:rPr>
              <w:t xml:space="preserve">See </w:t>
            </w:r>
            <w:r w:rsidR="00435DB3">
              <w:rPr>
                <w:rFonts w:ascii="Arial" w:hAnsi="Arial"/>
              </w:rPr>
              <w:t xml:space="preserve">A4 &amp; </w:t>
            </w:r>
            <w:r>
              <w:rPr>
                <w:rFonts w:ascii="Arial" w:hAnsi="Arial"/>
              </w:rPr>
              <w:t>D6</w:t>
            </w:r>
          </w:p>
        </w:tc>
      </w:tr>
      <w:tr w:rsidR="00512B62" w:rsidRPr="003758B0" w14:paraId="6DB78E71" w14:textId="77777777">
        <w:trPr>
          <w:cantSplit/>
        </w:trPr>
        <w:tc>
          <w:tcPr>
            <w:tcW w:w="2098" w:type="dxa"/>
            <w:tcBorders>
              <w:top w:val="single" w:sz="2" w:space="0" w:color="auto"/>
            </w:tcBorders>
          </w:tcPr>
          <w:p w14:paraId="30154FBB" w14:textId="60271A08" w:rsidR="00512B62" w:rsidRDefault="00512B62" w:rsidP="002F1BC5">
            <w:pPr>
              <w:rPr>
                <w:rFonts w:ascii="Arial" w:hAnsi="Arial"/>
              </w:rPr>
            </w:pPr>
            <w:r>
              <w:rPr>
                <w:rFonts w:ascii="Arial" w:hAnsi="Arial"/>
              </w:rPr>
              <w:t xml:space="preserve">Introductory Communication Plans </w:t>
            </w:r>
          </w:p>
        </w:tc>
        <w:tc>
          <w:tcPr>
            <w:tcW w:w="9897" w:type="dxa"/>
            <w:tcBorders>
              <w:top w:val="single" w:sz="2" w:space="0" w:color="auto"/>
            </w:tcBorders>
          </w:tcPr>
          <w:p w14:paraId="3CA092B3" w14:textId="78A1B84B" w:rsidR="00512B62" w:rsidRPr="00667F6A" w:rsidRDefault="00EA639A" w:rsidP="000F63AF">
            <w:r w:rsidRPr="00667F6A">
              <w:t>Students are expected to participate in daily discussion forums with their peers as well as post a weekly reflection using Audacity.</w:t>
            </w:r>
            <w:r w:rsidR="0006293E" w:rsidRPr="00667F6A">
              <w:t xml:space="preserve"> Students are to be respectful and kind during discussions with peers, inappropriate language will not be tolerated. Students are expected to follow all rubrics for discussions and for assignments. All other rules have been outlined in the syllabus and students are held responsible for them.</w:t>
            </w:r>
          </w:p>
        </w:tc>
        <w:tc>
          <w:tcPr>
            <w:tcW w:w="2430" w:type="dxa"/>
            <w:tcBorders>
              <w:top w:val="single" w:sz="2" w:space="0" w:color="auto"/>
            </w:tcBorders>
          </w:tcPr>
          <w:p w14:paraId="7728A7BA" w14:textId="77777777" w:rsidR="00512B62" w:rsidRPr="003758B0" w:rsidRDefault="002F1BC5">
            <w:pPr>
              <w:rPr>
                <w:rFonts w:ascii="Arial" w:hAnsi="Arial"/>
              </w:rPr>
            </w:pPr>
            <w:r>
              <w:rPr>
                <w:rFonts w:ascii="Arial" w:hAnsi="Arial"/>
              </w:rPr>
              <w:t xml:space="preserve">See </w:t>
            </w:r>
            <w:r w:rsidR="00435DB3">
              <w:rPr>
                <w:rFonts w:ascii="Arial" w:hAnsi="Arial"/>
              </w:rPr>
              <w:t xml:space="preserve">A4 </w:t>
            </w:r>
            <w:r>
              <w:rPr>
                <w:rFonts w:ascii="Arial" w:hAnsi="Arial"/>
              </w:rPr>
              <w:t>B9 &amp; B10</w:t>
            </w:r>
          </w:p>
        </w:tc>
      </w:tr>
      <w:tr w:rsidR="002F1BC5" w:rsidRPr="003758B0" w14:paraId="0AD1E779" w14:textId="77777777">
        <w:trPr>
          <w:cantSplit/>
        </w:trPr>
        <w:tc>
          <w:tcPr>
            <w:tcW w:w="2098" w:type="dxa"/>
            <w:tcBorders>
              <w:top w:val="single" w:sz="2" w:space="0" w:color="auto"/>
            </w:tcBorders>
          </w:tcPr>
          <w:p w14:paraId="35E07944" w14:textId="77777777" w:rsidR="002F1BC5" w:rsidRDefault="002F1BC5" w:rsidP="00AA3698">
            <w:pPr>
              <w:rPr>
                <w:rFonts w:ascii="Arial" w:hAnsi="Arial"/>
              </w:rPr>
            </w:pPr>
            <w:r>
              <w:rPr>
                <w:rFonts w:ascii="Arial" w:hAnsi="Arial"/>
              </w:rPr>
              <w:t>Universal Design Principles Considered</w:t>
            </w:r>
          </w:p>
        </w:tc>
        <w:tc>
          <w:tcPr>
            <w:tcW w:w="9897" w:type="dxa"/>
            <w:tcBorders>
              <w:top w:val="single" w:sz="2" w:space="0" w:color="auto"/>
            </w:tcBorders>
          </w:tcPr>
          <w:p w14:paraId="6F2802B7" w14:textId="77777777" w:rsidR="002F1BC5" w:rsidRPr="00667F6A" w:rsidRDefault="0006293E" w:rsidP="000F63AF">
            <w:r w:rsidRPr="00667F6A">
              <w:t>Students will learn in multiple ways including webpages, videos, audio, and our textbook.</w:t>
            </w:r>
          </w:p>
          <w:p w14:paraId="432FC272" w14:textId="77777777" w:rsidR="0006293E" w:rsidRPr="00667F6A" w:rsidRDefault="0006293E" w:rsidP="000F63AF"/>
          <w:p w14:paraId="1A4375FE" w14:textId="77777777" w:rsidR="0006293E" w:rsidRPr="00667F6A" w:rsidRDefault="0006293E" w:rsidP="000F63AF">
            <w:r w:rsidRPr="00667F6A">
              <w:t>Students will be assessed in multiple forms including, quizzes, discussion forums, reflections, projects.</w:t>
            </w:r>
          </w:p>
          <w:p w14:paraId="40B87F52" w14:textId="77777777" w:rsidR="0006293E" w:rsidRPr="00667F6A" w:rsidRDefault="0006293E" w:rsidP="000F63AF"/>
          <w:p w14:paraId="7F98F50C" w14:textId="42F05976" w:rsidR="0006293E" w:rsidRPr="003758B0" w:rsidRDefault="0006293E" w:rsidP="000F63AF">
            <w:pPr>
              <w:rPr>
                <w:rFonts w:ascii="Arial" w:hAnsi="Arial"/>
              </w:rPr>
            </w:pPr>
            <w:r w:rsidRPr="00667F6A">
              <w:t>Students will use the following forms of engagement: forums, audio file, email</w:t>
            </w:r>
          </w:p>
        </w:tc>
        <w:tc>
          <w:tcPr>
            <w:tcW w:w="2430" w:type="dxa"/>
            <w:tcBorders>
              <w:top w:val="single" w:sz="2" w:space="0" w:color="auto"/>
            </w:tcBorders>
          </w:tcPr>
          <w:p w14:paraId="29FDDB46" w14:textId="77777777" w:rsidR="002F1BC5" w:rsidRPr="003758B0" w:rsidRDefault="00374BA2">
            <w:pPr>
              <w:rPr>
                <w:rFonts w:ascii="Arial" w:hAnsi="Arial"/>
              </w:rPr>
            </w:pPr>
            <w:r>
              <w:rPr>
                <w:rFonts w:ascii="Arial" w:hAnsi="Arial"/>
              </w:rPr>
              <w:t xml:space="preserve">See </w:t>
            </w:r>
            <w:r w:rsidR="002F1BC5">
              <w:rPr>
                <w:rFonts w:ascii="Arial" w:hAnsi="Arial"/>
              </w:rPr>
              <w:t>B4</w:t>
            </w:r>
          </w:p>
        </w:tc>
      </w:tr>
      <w:tr w:rsidR="00AA3698" w:rsidRPr="003758B0" w14:paraId="368485EF" w14:textId="77777777">
        <w:trPr>
          <w:cantSplit/>
        </w:trPr>
        <w:tc>
          <w:tcPr>
            <w:tcW w:w="2098" w:type="dxa"/>
            <w:tcBorders>
              <w:top w:val="single" w:sz="2" w:space="0" w:color="auto"/>
            </w:tcBorders>
          </w:tcPr>
          <w:p w14:paraId="31A9B4AC" w14:textId="29125E4D" w:rsidR="00AA3698" w:rsidRDefault="00AA3698" w:rsidP="00374BA2">
            <w:pPr>
              <w:rPr>
                <w:rFonts w:ascii="Arial" w:hAnsi="Arial"/>
              </w:rPr>
            </w:pPr>
            <w:r>
              <w:rPr>
                <w:rFonts w:ascii="Arial" w:hAnsi="Arial"/>
              </w:rPr>
              <w:lastRenderedPageBreak/>
              <w:t>Number of Modules</w:t>
            </w:r>
            <w:r w:rsidR="00374BA2">
              <w:rPr>
                <w:rFonts w:ascii="Arial" w:hAnsi="Arial"/>
              </w:rPr>
              <w:t xml:space="preserve"> or Weeks</w:t>
            </w:r>
          </w:p>
        </w:tc>
        <w:tc>
          <w:tcPr>
            <w:tcW w:w="9897" w:type="dxa"/>
            <w:tcBorders>
              <w:top w:val="single" w:sz="2" w:space="0" w:color="auto"/>
            </w:tcBorders>
          </w:tcPr>
          <w:p w14:paraId="5B8D098B" w14:textId="77777777" w:rsidR="00AA3698" w:rsidRPr="00667F6A" w:rsidRDefault="0006293E" w:rsidP="000F63AF">
            <w:r w:rsidRPr="00667F6A">
              <w:t>This is a six week blended History unit. There are 3 modules which will open on Monday at the completion of the previous module. Each student will turn in module assignments on the Monday that the new module opens. Example:</w:t>
            </w:r>
          </w:p>
          <w:p w14:paraId="06A40B29" w14:textId="77777777" w:rsidR="0006293E" w:rsidRPr="00667F6A" w:rsidRDefault="0006293E" w:rsidP="000F63AF">
            <w:r w:rsidRPr="00667F6A">
              <w:t>Module 1: October 6, 2014- October 20, 2014  (assignments due by the 20</w:t>
            </w:r>
            <w:r w:rsidRPr="00667F6A">
              <w:rPr>
                <w:vertAlign w:val="superscript"/>
              </w:rPr>
              <w:t>th</w:t>
            </w:r>
            <w:r w:rsidRPr="00667F6A">
              <w:t>)</w:t>
            </w:r>
          </w:p>
          <w:p w14:paraId="5951A7BA" w14:textId="77777777" w:rsidR="0006293E" w:rsidRPr="00667F6A" w:rsidRDefault="0006293E" w:rsidP="000F63AF">
            <w:r w:rsidRPr="00667F6A">
              <w:t>Module 2: October 20, 2014- November 3, 2014 (assignments due by the 3</w:t>
            </w:r>
            <w:r w:rsidRPr="00667F6A">
              <w:rPr>
                <w:vertAlign w:val="superscript"/>
              </w:rPr>
              <w:t>rd</w:t>
            </w:r>
            <w:r w:rsidRPr="00667F6A">
              <w:t>)</w:t>
            </w:r>
          </w:p>
          <w:p w14:paraId="5684E84D" w14:textId="12A6EA9B" w:rsidR="0006293E" w:rsidRPr="003758B0" w:rsidRDefault="0006293E" w:rsidP="000F63AF">
            <w:pPr>
              <w:rPr>
                <w:rFonts w:ascii="Arial" w:hAnsi="Arial"/>
              </w:rPr>
            </w:pPr>
            <w:r w:rsidRPr="00667F6A">
              <w:t>Module 3: November 3, 2014- November 17, 2014 (assignments due by the 11</w:t>
            </w:r>
            <w:r w:rsidRPr="00667F6A">
              <w:rPr>
                <w:vertAlign w:val="superscript"/>
              </w:rPr>
              <w:t>th</w:t>
            </w:r>
            <w:r w:rsidRPr="00667F6A">
              <w:t>)</w:t>
            </w:r>
          </w:p>
        </w:tc>
        <w:tc>
          <w:tcPr>
            <w:tcW w:w="2430" w:type="dxa"/>
            <w:tcBorders>
              <w:top w:val="single" w:sz="2" w:space="0" w:color="auto"/>
            </w:tcBorders>
          </w:tcPr>
          <w:p w14:paraId="43D0A631" w14:textId="77777777" w:rsidR="00AA3698" w:rsidRPr="003758B0" w:rsidRDefault="00374BA2" w:rsidP="00AC3C1D">
            <w:pPr>
              <w:rPr>
                <w:rFonts w:ascii="Arial" w:hAnsi="Arial"/>
              </w:rPr>
            </w:pPr>
            <w:r>
              <w:rPr>
                <w:rFonts w:ascii="Arial" w:hAnsi="Arial"/>
              </w:rPr>
              <w:t xml:space="preserve">See </w:t>
            </w:r>
            <w:r w:rsidR="00AC3C1D">
              <w:rPr>
                <w:rFonts w:ascii="Arial" w:hAnsi="Arial"/>
              </w:rPr>
              <w:t>A3</w:t>
            </w:r>
          </w:p>
        </w:tc>
      </w:tr>
    </w:tbl>
    <w:p w14:paraId="1512FD64" w14:textId="5E4CD472" w:rsidR="0037358C" w:rsidRDefault="0037358C" w:rsidP="000F63AF">
      <w:pPr>
        <w:rPr>
          <w:rFonts w:ascii="Arial" w:hAnsi="Arial"/>
          <w:b/>
        </w:rPr>
        <w:sectPr w:rsidR="0037358C">
          <w:headerReference w:type="default" r:id="rId8"/>
          <w:footerReference w:type="even" r:id="rId9"/>
          <w:footerReference w:type="default" r:id="rId10"/>
          <w:pgSz w:w="15840" w:h="12240" w:orient="landscape"/>
          <w:pgMar w:top="1080" w:right="720" w:bottom="1080" w:left="720" w:header="720" w:footer="720" w:gutter="0"/>
          <w:cols w:space="720"/>
        </w:sectPr>
      </w:pPr>
    </w:p>
    <w:tbl>
      <w:tblPr>
        <w:tblStyle w:val="TableGrid"/>
        <w:tblW w:w="14425" w:type="dxa"/>
        <w:tblCellMar>
          <w:top w:w="115" w:type="dxa"/>
          <w:left w:w="115" w:type="dxa"/>
          <w:bottom w:w="115" w:type="dxa"/>
          <w:right w:w="115" w:type="dxa"/>
        </w:tblCellMar>
        <w:tblLook w:val="00A0" w:firstRow="1" w:lastRow="0" w:firstColumn="1" w:lastColumn="0" w:noHBand="0" w:noVBand="0"/>
      </w:tblPr>
      <w:tblGrid>
        <w:gridCol w:w="1817"/>
        <w:gridCol w:w="12734"/>
        <w:gridCol w:w="951"/>
      </w:tblGrid>
      <w:tr w:rsidR="000F63AF" w:rsidRPr="003758B0" w14:paraId="45222A96" w14:textId="77777777">
        <w:trPr>
          <w:cantSplit/>
        </w:trPr>
        <w:tc>
          <w:tcPr>
            <w:tcW w:w="11995" w:type="dxa"/>
            <w:gridSpan w:val="2"/>
            <w:tcBorders>
              <w:top w:val="single" w:sz="2" w:space="0" w:color="auto"/>
              <w:left w:val="single" w:sz="2" w:space="0" w:color="auto"/>
              <w:bottom w:val="single" w:sz="2" w:space="0" w:color="auto"/>
              <w:right w:val="single" w:sz="2" w:space="0" w:color="auto"/>
            </w:tcBorders>
            <w:shd w:val="clear" w:color="auto" w:fill="CCCCCC"/>
          </w:tcPr>
          <w:p w14:paraId="148F9775" w14:textId="4719ED53" w:rsidR="00AA3698" w:rsidRPr="003758B0" w:rsidRDefault="00AA3698" w:rsidP="000F63AF">
            <w:pPr>
              <w:rPr>
                <w:rFonts w:ascii="Arial" w:hAnsi="Arial"/>
                <w:b/>
              </w:rPr>
            </w:pPr>
            <w:r>
              <w:rPr>
                <w:rFonts w:ascii="Arial" w:hAnsi="Arial"/>
                <w:b/>
              </w:rPr>
              <w:lastRenderedPageBreak/>
              <w:t xml:space="preserve">Module 1 Plan </w:t>
            </w:r>
            <w:r w:rsidRPr="00AA3698">
              <w:rPr>
                <w:rFonts w:ascii="Arial" w:hAnsi="Arial"/>
                <w:i/>
              </w:rPr>
              <w:t>(Note: “module” and “lesson” used interchangeably)</w:t>
            </w:r>
            <w:r w:rsidR="001B4624">
              <w:rPr>
                <w:rFonts w:ascii="Arial" w:hAnsi="Arial"/>
                <w:b/>
              </w:rPr>
              <w:t xml:space="preserve"> (Required for MOOC participants)</w:t>
            </w:r>
          </w:p>
        </w:tc>
        <w:tc>
          <w:tcPr>
            <w:tcW w:w="2430" w:type="dxa"/>
            <w:tcBorders>
              <w:top w:val="single" w:sz="2" w:space="0" w:color="auto"/>
              <w:left w:val="single" w:sz="2" w:space="0" w:color="auto"/>
              <w:bottom w:val="single" w:sz="2" w:space="0" w:color="auto"/>
              <w:right w:val="single" w:sz="2" w:space="0" w:color="auto"/>
            </w:tcBorders>
            <w:shd w:val="clear" w:color="auto" w:fill="CCCCCC"/>
          </w:tcPr>
          <w:p w14:paraId="63B22AD5" w14:textId="77777777" w:rsidR="00AA3698" w:rsidRPr="003758B0" w:rsidRDefault="00AA3698" w:rsidP="00AA3698">
            <w:pPr>
              <w:rPr>
                <w:rFonts w:ascii="Arial" w:hAnsi="Arial"/>
                <w:b/>
              </w:rPr>
            </w:pPr>
            <w:r w:rsidRPr="003758B0">
              <w:rPr>
                <w:rFonts w:ascii="Arial" w:hAnsi="Arial"/>
                <w:b/>
              </w:rPr>
              <w:t xml:space="preserve">Self-Check </w:t>
            </w:r>
          </w:p>
        </w:tc>
      </w:tr>
      <w:tr w:rsidR="00AA3698" w:rsidRPr="003758B0" w14:paraId="3D90D195" w14:textId="77777777">
        <w:trPr>
          <w:cantSplit/>
        </w:trPr>
        <w:tc>
          <w:tcPr>
            <w:tcW w:w="2098" w:type="dxa"/>
            <w:tcBorders>
              <w:top w:val="single" w:sz="2" w:space="0" w:color="auto"/>
              <w:bottom w:val="single" w:sz="2" w:space="0" w:color="auto"/>
            </w:tcBorders>
          </w:tcPr>
          <w:p w14:paraId="4AC883F9" w14:textId="77777777" w:rsidR="00AA3698" w:rsidRDefault="00AA3698" w:rsidP="002F1BC5">
            <w:pPr>
              <w:rPr>
                <w:rFonts w:ascii="Arial" w:hAnsi="Arial"/>
              </w:rPr>
            </w:pPr>
            <w:r>
              <w:rPr>
                <w:rFonts w:ascii="Arial" w:hAnsi="Arial"/>
              </w:rPr>
              <w:t xml:space="preserve">Module Objective(s) </w:t>
            </w:r>
          </w:p>
        </w:tc>
        <w:tc>
          <w:tcPr>
            <w:tcW w:w="9897" w:type="dxa"/>
            <w:tcBorders>
              <w:top w:val="single" w:sz="2" w:space="0" w:color="auto"/>
              <w:bottom w:val="single" w:sz="2" w:space="0" w:color="auto"/>
            </w:tcBorders>
          </w:tcPr>
          <w:p w14:paraId="7695AEAC" w14:textId="77777777" w:rsidR="00667F6A" w:rsidRPr="00667F6A" w:rsidRDefault="00667F6A" w:rsidP="00667F6A">
            <w:pPr>
              <w:rPr>
                <w:sz w:val="20"/>
                <w:szCs w:val="20"/>
              </w:rPr>
            </w:pPr>
            <w:r w:rsidRPr="00667F6A">
              <w:rPr>
                <w:sz w:val="20"/>
                <w:szCs w:val="20"/>
              </w:rPr>
              <w:t>Trace the chronology of events leading to the American Revolution, including the French and Indian War, passage of the Stamp Act, the Boston Tea Party, the Boston Massacre, passage of the Intolerable Acts, the Battles of Lexington and Concord, the publication of </w:t>
            </w:r>
            <w:r w:rsidRPr="00667F6A">
              <w:rPr>
                <w:i/>
                <w:iCs/>
                <w:sz w:val="20"/>
                <w:szCs w:val="20"/>
              </w:rPr>
              <w:t>Common Sense</w:t>
            </w:r>
            <w:r w:rsidRPr="00667F6A">
              <w:rPr>
                <w:sz w:val="20"/>
                <w:szCs w:val="20"/>
              </w:rPr>
              <w:t>, and the signing of the Declaration of Independence. [A.1.a., A.1.b., A.1.d., A.1.g., A.1.i.]</w:t>
            </w:r>
          </w:p>
          <w:p w14:paraId="675B0035" w14:textId="77777777" w:rsidR="00667F6A" w:rsidRPr="00667F6A" w:rsidRDefault="00667F6A" w:rsidP="00667F6A">
            <w:pPr>
              <w:rPr>
                <w:sz w:val="20"/>
                <w:szCs w:val="20"/>
              </w:rPr>
            </w:pPr>
          </w:p>
          <w:p w14:paraId="2923D7AF" w14:textId="77777777" w:rsidR="00667F6A" w:rsidRPr="00667F6A" w:rsidRDefault="00667F6A" w:rsidP="00667F6A">
            <w:pPr>
              <w:rPr>
                <w:sz w:val="20"/>
                <w:szCs w:val="20"/>
              </w:rPr>
            </w:pPr>
            <w:r w:rsidRPr="00667F6A">
              <w:rPr>
                <w:sz w:val="20"/>
                <w:szCs w:val="20"/>
              </w:rPr>
              <w:t xml:space="preserve">•  Explaining the role of key revolutionary leaders, including George Washington; John Adams; Thomas Jefferson; Patrick Henry; Samuel Adams; Paul Revere; </w:t>
            </w:r>
            <w:proofErr w:type="spellStart"/>
            <w:r w:rsidRPr="00667F6A">
              <w:rPr>
                <w:sz w:val="20"/>
                <w:szCs w:val="20"/>
              </w:rPr>
              <w:t>Crispus</w:t>
            </w:r>
            <w:proofErr w:type="spellEnd"/>
            <w:r w:rsidRPr="00667F6A">
              <w:rPr>
                <w:sz w:val="20"/>
                <w:szCs w:val="20"/>
              </w:rPr>
              <w:t xml:space="preserve"> Attucks; and Gilbert du </w:t>
            </w:r>
            <w:proofErr w:type="spellStart"/>
            <w:r w:rsidRPr="00667F6A">
              <w:rPr>
                <w:sz w:val="20"/>
                <w:szCs w:val="20"/>
              </w:rPr>
              <w:t>Motier</w:t>
            </w:r>
            <w:proofErr w:type="spellEnd"/>
            <w:r w:rsidRPr="00667F6A">
              <w:rPr>
                <w:sz w:val="20"/>
                <w:szCs w:val="20"/>
              </w:rPr>
              <w:t>, Marquis de Lafayette</w:t>
            </w:r>
          </w:p>
          <w:p w14:paraId="5F1613AA" w14:textId="77777777" w:rsidR="00667F6A" w:rsidRPr="00667F6A" w:rsidRDefault="00667F6A" w:rsidP="00667F6A">
            <w:pPr>
              <w:rPr>
                <w:sz w:val="20"/>
                <w:szCs w:val="20"/>
              </w:rPr>
            </w:pPr>
            <w:r w:rsidRPr="00667F6A">
              <w:rPr>
                <w:sz w:val="20"/>
                <w:szCs w:val="20"/>
              </w:rPr>
              <w:t>•  Explaining the significance of revolutionary battles, including Bunker Hill, Trenton, Saratoga, and Yorktown</w:t>
            </w:r>
          </w:p>
          <w:p w14:paraId="6CFD3859" w14:textId="77777777" w:rsidR="00667F6A" w:rsidRPr="00667F6A" w:rsidRDefault="00667F6A" w:rsidP="00667F6A">
            <w:pPr>
              <w:rPr>
                <w:sz w:val="20"/>
                <w:szCs w:val="20"/>
              </w:rPr>
            </w:pPr>
            <w:r w:rsidRPr="00667F6A">
              <w:rPr>
                <w:sz w:val="20"/>
                <w:szCs w:val="20"/>
              </w:rPr>
              <w:t>•  Summarizing major ideas of the Declaration of Independence, including the theories of John Locke, Charles de Montesquieu, and Jean-Jacques Rousseau</w:t>
            </w:r>
          </w:p>
          <w:p w14:paraId="49679522" w14:textId="77777777" w:rsidR="00667F6A" w:rsidRPr="00667F6A" w:rsidRDefault="00667F6A" w:rsidP="00667F6A">
            <w:pPr>
              <w:rPr>
                <w:sz w:val="20"/>
                <w:szCs w:val="20"/>
              </w:rPr>
            </w:pPr>
            <w:r w:rsidRPr="00667F6A">
              <w:rPr>
                <w:sz w:val="20"/>
                <w:szCs w:val="20"/>
              </w:rPr>
              <w:t>•  Comparing perspectives of differing groups in society and their roles in the American Revolution, including men, women, white settlers, free and enslaved African Americans, and American Indians</w:t>
            </w:r>
          </w:p>
          <w:p w14:paraId="25D11B49" w14:textId="77777777" w:rsidR="00667F6A" w:rsidRPr="00667F6A" w:rsidRDefault="00667F6A" w:rsidP="00667F6A">
            <w:pPr>
              <w:rPr>
                <w:sz w:val="20"/>
                <w:szCs w:val="20"/>
              </w:rPr>
            </w:pPr>
            <w:r w:rsidRPr="00667F6A">
              <w:rPr>
                <w:sz w:val="20"/>
                <w:szCs w:val="20"/>
              </w:rPr>
              <w:t>•  Describing how provisions of the Treaty of Paris of 1783 affected relations of the United States with European nations and American Indians</w:t>
            </w:r>
          </w:p>
          <w:p w14:paraId="097BCC3D" w14:textId="77777777" w:rsidR="00AA3698" w:rsidRPr="003758B0" w:rsidRDefault="00AA3698" w:rsidP="000F63AF">
            <w:pPr>
              <w:rPr>
                <w:rFonts w:ascii="Arial" w:hAnsi="Arial"/>
              </w:rPr>
            </w:pPr>
          </w:p>
        </w:tc>
        <w:tc>
          <w:tcPr>
            <w:tcW w:w="2430" w:type="dxa"/>
            <w:tcBorders>
              <w:top w:val="single" w:sz="2" w:space="0" w:color="auto"/>
              <w:bottom w:val="single" w:sz="2" w:space="0" w:color="auto"/>
            </w:tcBorders>
          </w:tcPr>
          <w:p w14:paraId="6D56FF66" w14:textId="77777777" w:rsidR="00AA3698" w:rsidRPr="003758B0" w:rsidRDefault="002F1BC5">
            <w:pPr>
              <w:rPr>
                <w:rFonts w:ascii="Arial" w:hAnsi="Arial"/>
              </w:rPr>
            </w:pPr>
            <w:r>
              <w:rPr>
                <w:rFonts w:ascii="Arial" w:hAnsi="Arial"/>
              </w:rPr>
              <w:t>See A1 &amp; A2</w:t>
            </w:r>
          </w:p>
        </w:tc>
      </w:tr>
      <w:tr w:rsidR="00AA3698" w:rsidRPr="003758B0" w14:paraId="579A4F29" w14:textId="77777777">
        <w:trPr>
          <w:cantSplit/>
        </w:trPr>
        <w:tc>
          <w:tcPr>
            <w:tcW w:w="2098" w:type="dxa"/>
            <w:tcBorders>
              <w:top w:val="single" w:sz="2" w:space="0" w:color="auto"/>
              <w:bottom w:val="single" w:sz="2" w:space="0" w:color="auto"/>
            </w:tcBorders>
          </w:tcPr>
          <w:p w14:paraId="77C51FC3" w14:textId="77777777" w:rsidR="00AA3698" w:rsidRDefault="00512B62" w:rsidP="002F1BC5">
            <w:pPr>
              <w:rPr>
                <w:rFonts w:ascii="Arial" w:hAnsi="Arial"/>
              </w:rPr>
            </w:pPr>
            <w:r>
              <w:rPr>
                <w:rFonts w:ascii="Arial" w:hAnsi="Arial"/>
              </w:rPr>
              <w:t xml:space="preserve">Module </w:t>
            </w:r>
            <w:r w:rsidR="00AA3698">
              <w:rPr>
                <w:rFonts w:ascii="Arial" w:hAnsi="Arial"/>
              </w:rPr>
              <w:t xml:space="preserve">Assessment(s) </w:t>
            </w:r>
          </w:p>
        </w:tc>
        <w:tc>
          <w:tcPr>
            <w:tcW w:w="9897" w:type="dxa"/>
            <w:tcBorders>
              <w:top w:val="single" w:sz="2" w:space="0" w:color="auto"/>
              <w:bottom w:val="single" w:sz="2" w:space="0" w:color="auto"/>
            </w:tcBorders>
          </w:tcPr>
          <w:p w14:paraId="20A90D73" w14:textId="0F9B85A6" w:rsidR="00AA3698" w:rsidRPr="00781478" w:rsidRDefault="00781478" w:rsidP="000F63AF">
            <w:r w:rsidRPr="00781478">
              <w:t xml:space="preserve">1. 2 quizzes that will be graded automatically using </w:t>
            </w:r>
            <w:proofErr w:type="spellStart"/>
            <w:r w:rsidRPr="00781478">
              <w:t>testmoz</w:t>
            </w:r>
            <w:proofErr w:type="spellEnd"/>
          </w:p>
          <w:p w14:paraId="1075C661" w14:textId="77777777" w:rsidR="00781478" w:rsidRDefault="00781478" w:rsidP="000F63AF">
            <w:r w:rsidRPr="00781478">
              <w:t>2. Discussion forum-</w:t>
            </w:r>
          </w:p>
          <w:p w14:paraId="34B99689" w14:textId="16E4BEE0" w:rsidR="006F46E3" w:rsidRDefault="006F46E3" w:rsidP="000F63AF">
            <w:r>
              <w:t>#1- You are to identify the rights that were denied colonists by the various laws enacted by the British Parliament. Then explain how people today react when they feel their rights have been denied. How do they correlate?</w:t>
            </w:r>
          </w:p>
          <w:p w14:paraId="607B54F7" w14:textId="6AC5DC14" w:rsidR="006F46E3" w:rsidRDefault="006F46E3" w:rsidP="000F63AF">
            <w:r>
              <w:t>#2- After reading Thomas Paine’s “Common Sense” give a summary in your own words then explain how it made you feel? Was this an important document towards declaring our independence?</w:t>
            </w:r>
          </w:p>
          <w:p w14:paraId="4398D4B1" w14:textId="6C00E1A9" w:rsidR="006F46E3" w:rsidRDefault="006F46E3" w:rsidP="000F63AF">
            <w:r>
              <w:t>#3- Think about the impact of the Declaration of Independence on the colonists. List as many different effects as you can resulting from the news of the Declaration of Independence had been issued. Next explain your opinion of “What if the Declaration of Independence had condemned slavery?” There are 2 sides to each story!</w:t>
            </w:r>
          </w:p>
          <w:p w14:paraId="78DE0C66" w14:textId="798E9691" w:rsidR="006F46E3" w:rsidRPr="00781478" w:rsidRDefault="006F46E3" w:rsidP="000F63AF">
            <w:r>
              <w:t>#4-Explain why the Continental Army did not need to defeat the British in order to win independence?</w:t>
            </w:r>
          </w:p>
          <w:p w14:paraId="177EECF5" w14:textId="6E334012" w:rsidR="00781478" w:rsidRPr="00781478" w:rsidRDefault="00781478" w:rsidP="000F63AF">
            <w:r w:rsidRPr="00781478">
              <w:t>3. Assignments-</w:t>
            </w:r>
            <w:r>
              <w:t xml:space="preserve"> (In class)</w:t>
            </w:r>
            <w:r w:rsidR="006F46E3">
              <w:t>- Causes Foldable, Publisher Pamphlet (patriot/loyalist)</w:t>
            </w:r>
          </w:p>
          <w:p w14:paraId="6060657D" w14:textId="571E83D7" w:rsidR="00781478" w:rsidRPr="003758B0" w:rsidRDefault="00781478" w:rsidP="000F63AF">
            <w:pPr>
              <w:rPr>
                <w:rFonts w:ascii="Arial" w:hAnsi="Arial"/>
              </w:rPr>
            </w:pPr>
          </w:p>
        </w:tc>
        <w:tc>
          <w:tcPr>
            <w:tcW w:w="2430" w:type="dxa"/>
            <w:tcBorders>
              <w:top w:val="single" w:sz="2" w:space="0" w:color="auto"/>
              <w:bottom w:val="single" w:sz="2" w:space="0" w:color="auto"/>
            </w:tcBorders>
          </w:tcPr>
          <w:p w14:paraId="6D224ABE" w14:textId="77777777" w:rsidR="00AA3698" w:rsidRPr="003758B0" w:rsidRDefault="002F1BC5">
            <w:pPr>
              <w:rPr>
                <w:rFonts w:ascii="Arial" w:hAnsi="Arial"/>
              </w:rPr>
            </w:pPr>
            <w:r>
              <w:rPr>
                <w:rFonts w:ascii="Arial" w:hAnsi="Arial"/>
              </w:rPr>
              <w:t xml:space="preserve">See A2 </w:t>
            </w:r>
            <w:r w:rsidR="00AC3C1D">
              <w:rPr>
                <w:rFonts w:ascii="Arial" w:hAnsi="Arial"/>
              </w:rPr>
              <w:t xml:space="preserve">A3 </w:t>
            </w:r>
            <w:r>
              <w:rPr>
                <w:rFonts w:ascii="Arial" w:hAnsi="Arial"/>
              </w:rPr>
              <w:t>C1 C2 &amp; C5</w:t>
            </w:r>
          </w:p>
        </w:tc>
      </w:tr>
      <w:tr w:rsidR="00AA3698" w:rsidRPr="003758B0" w14:paraId="0FBE4D20" w14:textId="77777777">
        <w:trPr>
          <w:cantSplit/>
        </w:trPr>
        <w:tc>
          <w:tcPr>
            <w:tcW w:w="2098" w:type="dxa"/>
            <w:tcBorders>
              <w:top w:val="single" w:sz="2" w:space="0" w:color="auto"/>
              <w:bottom w:val="single" w:sz="2" w:space="0" w:color="auto"/>
            </w:tcBorders>
          </w:tcPr>
          <w:p w14:paraId="55DBC6B6" w14:textId="592453A8" w:rsidR="00AA3698" w:rsidRDefault="00AA3698" w:rsidP="002F1BC5">
            <w:pPr>
              <w:rPr>
                <w:rFonts w:ascii="Arial" w:hAnsi="Arial"/>
              </w:rPr>
            </w:pPr>
            <w:r>
              <w:rPr>
                <w:rFonts w:ascii="Arial" w:hAnsi="Arial"/>
              </w:rPr>
              <w:lastRenderedPageBreak/>
              <w:t>Description of Learning Activities</w:t>
            </w:r>
            <w:r w:rsidR="000F63AF">
              <w:rPr>
                <w:rFonts w:ascii="Arial" w:hAnsi="Arial"/>
              </w:rPr>
              <w:t xml:space="preserve"> </w:t>
            </w:r>
          </w:p>
        </w:tc>
        <w:tc>
          <w:tcPr>
            <w:tcW w:w="9897" w:type="dxa"/>
            <w:tcBorders>
              <w:top w:val="single" w:sz="2" w:space="0" w:color="auto"/>
              <w:bottom w:val="single" w:sz="2" w:space="0" w:color="auto"/>
            </w:tcBorders>
          </w:tcPr>
          <w:p w14:paraId="3DAF4FF4" w14:textId="77777777" w:rsidR="00AA3698" w:rsidRDefault="00054C48" w:rsidP="00054C48">
            <w:pPr>
              <w:pStyle w:val="ListParagraph"/>
              <w:numPr>
                <w:ilvl w:val="0"/>
                <w:numId w:val="2"/>
              </w:numPr>
            </w:pPr>
            <w:r>
              <w:t xml:space="preserve">Students will read </w:t>
            </w:r>
            <w:r w:rsidR="001959DA">
              <w:t xml:space="preserve">from textbook p.116- p.123 </w:t>
            </w:r>
          </w:p>
          <w:p w14:paraId="6F1487C0" w14:textId="77777777" w:rsidR="001959DA" w:rsidRDefault="001959DA" w:rsidP="001959DA">
            <w:pPr>
              <w:pStyle w:val="ListParagraph"/>
              <w:numPr>
                <w:ilvl w:val="0"/>
                <w:numId w:val="2"/>
              </w:numPr>
            </w:pPr>
            <w:r>
              <w:t xml:space="preserve">Students will watch video by John green posted to wiki </w:t>
            </w:r>
            <w:hyperlink r:id="rId11" w:history="1">
              <w:r w:rsidRPr="00E646F7">
                <w:rPr>
                  <w:rStyle w:val="Hyperlink"/>
                </w:rPr>
                <w:t>http://youtu.be/HlUiSBXQHCw</w:t>
              </w:r>
            </w:hyperlink>
            <w:r>
              <w:t xml:space="preserve"> </w:t>
            </w:r>
          </w:p>
          <w:p w14:paraId="01A8C318" w14:textId="77777777" w:rsidR="001959DA" w:rsidRDefault="001959DA" w:rsidP="001959DA">
            <w:pPr>
              <w:pStyle w:val="ListParagraph"/>
              <w:numPr>
                <w:ilvl w:val="0"/>
                <w:numId w:val="2"/>
              </w:numPr>
            </w:pPr>
            <w:r>
              <w:t>Students will (in class) create a foldable on the causes of the American Revolution</w:t>
            </w:r>
          </w:p>
          <w:p w14:paraId="5A7633AE" w14:textId="72A12616" w:rsidR="001959DA" w:rsidRDefault="001959DA" w:rsidP="001959DA">
            <w:pPr>
              <w:pStyle w:val="ListParagraph"/>
              <w:numPr>
                <w:ilvl w:val="0"/>
                <w:numId w:val="2"/>
              </w:numPr>
            </w:pPr>
            <w:r>
              <w:t xml:space="preserve">Students </w:t>
            </w:r>
            <w:r w:rsidR="00892074">
              <w:t>will complete discussion forum question #1 (listed above)</w:t>
            </w:r>
          </w:p>
          <w:p w14:paraId="3ED3FA6C" w14:textId="77777777" w:rsidR="001959DA" w:rsidRDefault="001959DA" w:rsidP="001959DA">
            <w:pPr>
              <w:pStyle w:val="ListParagraph"/>
              <w:numPr>
                <w:ilvl w:val="0"/>
                <w:numId w:val="2"/>
              </w:numPr>
            </w:pPr>
            <w:r>
              <w:t xml:space="preserve">Students will read (textbook) p.126- p.133 </w:t>
            </w:r>
          </w:p>
          <w:p w14:paraId="1DCDDB42" w14:textId="77777777" w:rsidR="001959DA" w:rsidRDefault="001959DA" w:rsidP="001959DA">
            <w:pPr>
              <w:pStyle w:val="ListParagraph"/>
              <w:numPr>
                <w:ilvl w:val="0"/>
                <w:numId w:val="2"/>
              </w:numPr>
            </w:pPr>
            <w:r>
              <w:t>Students will (in class) create a pamphlet using publisher choosing a side {propaganda}</w:t>
            </w:r>
          </w:p>
          <w:p w14:paraId="1BC32F3F" w14:textId="30A681AA" w:rsidR="00CA1DE9" w:rsidRDefault="00CA1DE9" w:rsidP="001959DA">
            <w:pPr>
              <w:pStyle w:val="ListParagraph"/>
              <w:numPr>
                <w:ilvl w:val="0"/>
                <w:numId w:val="2"/>
              </w:numPr>
            </w:pPr>
            <w:r>
              <w:t>Students will read online copy of “Common Sense” by Thomas Paine</w:t>
            </w:r>
          </w:p>
          <w:p w14:paraId="2B3F0B36" w14:textId="2C9DDBC7" w:rsidR="00892074" w:rsidRDefault="00892074" w:rsidP="001959DA">
            <w:pPr>
              <w:pStyle w:val="ListParagraph"/>
              <w:numPr>
                <w:ilvl w:val="0"/>
                <w:numId w:val="2"/>
              </w:numPr>
            </w:pPr>
            <w:r>
              <w:t>Students will complete discussion question #2 (listed above)</w:t>
            </w:r>
          </w:p>
          <w:p w14:paraId="08BD3D3C" w14:textId="3E473356" w:rsidR="006D1519" w:rsidRDefault="006D1519" w:rsidP="001959DA">
            <w:pPr>
              <w:pStyle w:val="ListParagraph"/>
              <w:numPr>
                <w:ilvl w:val="0"/>
                <w:numId w:val="2"/>
              </w:numPr>
            </w:pPr>
            <w:r>
              <w:t>Students will complete weekly reflection (3 minute audacity) synopsis of what you learned</w:t>
            </w:r>
            <w:r w:rsidR="000A7DB7">
              <w:t xml:space="preserve"> </w:t>
            </w:r>
          </w:p>
          <w:p w14:paraId="07693D01" w14:textId="5DBA3122" w:rsidR="000A7DB7" w:rsidRDefault="000A7DB7" w:rsidP="001959DA">
            <w:pPr>
              <w:pStyle w:val="ListParagraph"/>
              <w:numPr>
                <w:ilvl w:val="0"/>
                <w:numId w:val="2"/>
              </w:numPr>
            </w:pPr>
            <w:r>
              <w:t>Students will complete study guide #1</w:t>
            </w:r>
          </w:p>
          <w:p w14:paraId="15434857" w14:textId="72B8EF67" w:rsidR="001959DA" w:rsidRDefault="001959DA" w:rsidP="00CA1DE9">
            <w:pPr>
              <w:pStyle w:val="ListParagraph"/>
              <w:numPr>
                <w:ilvl w:val="0"/>
                <w:numId w:val="2"/>
              </w:numPr>
            </w:pPr>
            <w:r>
              <w:t>Students will watch video of the reading of the Declaration of Independence</w:t>
            </w:r>
            <w:r w:rsidR="00CA1DE9">
              <w:t xml:space="preserve"> </w:t>
            </w:r>
            <w:hyperlink r:id="rId12" w:history="1">
              <w:r w:rsidR="00CA1DE9" w:rsidRPr="00E646F7">
                <w:rPr>
                  <w:rStyle w:val="Hyperlink"/>
                </w:rPr>
                <w:t>http://www.youtube.com/watch?v=4uE-tqe0xsQ&amp;list=FLckXwhWP8umaAd8blEMsruw&amp;feature=share</w:t>
              </w:r>
            </w:hyperlink>
            <w:r w:rsidR="00CA1DE9">
              <w:t xml:space="preserve"> </w:t>
            </w:r>
          </w:p>
          <w:p w14:paraId="4AB2933A" w14:textId="7830E43B" w:rsidR="001959DA" w:rsidRDefault="00892074" w:rsidP="00CA1DE9">
            <w:pPr>
              <w:pStyle w:val="ListParagraph"/>
              <w:numPr>
                <w:ilvl w:val="0"/>
                <w:numId w:val="2"/>
              </w:numPr>
            </w:pPr>
            <w:r>
              <w:t xml:space="preserve">Students will watch “Too late to apologize” music video </w:t>
            </w:r>
            <w:hyperlink r:id="rId13" w:history="1">
              <w:r w:rsidR="00CA1DE9" w:rsidRPr="00E646F7">
                <w:rPr>
                  <w:rStyle w:val="Hyperlink"/>
                </w:rPr>
                <w:t>http://www.youtube.com/watch?v=uZfRaWAtBVg&amp;feature=share&amp;list=FLckXwhWP8umaAd8blEMsruw&amp;index=2</w:t>
              </w:r>
            </w:hyperlink>
            <w:r w:rsidR="00CA1DE9">
              <w:t xml:space="preserve"> </w:t>
            </w:r>
          </w:p>
          <w:p w14:paraId="4C549CEC" w14:textId="77777777" w:rsidR="00892074" w:rsidRDefault="00892074" w:rsidP="001959DA">
            <w:pPr>
              <w:pStyle w:val="ListParagraph"/>
              <w:numPr>
                <w:ilvl w:val="0"/>
                <w:numId w:val="2"/>
              </w:numPr>
            </w:pPr>
            <w:r>
              <w:t xml:space="preserve"> Students will complete discussion forum question #3 (listed above)</w:t>
            </w:r>
          </w:p>
          <w:p w14:paraId="6514DFE6" w14:textId="77777777" w:rsidR="00892074" w:rsidRDefault="00892074" w:rsidP="001959DA">
            <w:pPr>
              <w:pStyle w:val="ListParagraph"/>
              <w:numPr>
                <w:ilvl w:val="0"/>
                <w:numId w:val="2"/>
              </w:numPr>
            </w:pPr>
            <w:r>
              <w:t>Students will read (textbook) p.138- p.145</w:t>
            </w:r>
          </w:p>
          <w:p w14:paraId="06B0AF50" w14:textId="77777777" w:rsidR="00892074" w:rsidRDefault="00892074" w:rsidP="001959DA">
            <w:pPr>
              <w:pStyle w:val="ListParagraph"/>
              <w:numPr>
                <w:ilvl w:val="0"/>
                <w:numId w:val="2"/>
              </w:numPr>
            </w:pPr>
            <w:r>
              <w:t xml:space="preserve"> Students will complete discussion forum question #4</w:t>
            </w:r>
          </w:p>
          <w:p w14:paraId="57E19850" w14:textId="77777777" w:rsidR="00CA1DE9" w:rsidRDefault="00CA1DE9" w:rsidP="00CA1DE9">
            <w:pPr>
              <w:pStyle w:val="ListParagraph"/>
              <w:numPr>
                <w:ilvl w:val="0"/>
                <w:numId w:val="2"/>
              </w:numPr>
            </w:pPr>
            <w:r>
              <w:t xml:space="preserve">Students will watch John Green video “who won the American Revolution” </w:t>
            </w:r>
            <w:hyperlink r:id="rId14" w:history="1">
              <w:r w:rsidRPr="00E646F7">
                <w:rPr>
                  <w:rStyle w:val="Hyperlink"/>
                </w:rPr>
                <w:t>http://youtu.be/3EiSymRrKI4</w:t>
              </w:r>
            </w:hyperlink>
            <w:r>
              <w:t xml:space="preserve"> </w:t>
            </w:r>
          </w:p>
          <w:p w14:paraId="4C894940" w14:textId="77777777" w:rsidR="006D1519" w:rsidRDefault="006D1519" w:rsidP="00CA1DE9">
            <w:pPr>
              <w:pStyle w:val="ListParagraph"/>
              <w:numPr>
                <w:ilvl w:val="0"/>
                <w:numId w:val="2"/>
              </w:numPr>
            </w:pPr>
            <w:r>
              <w:t>Students will read p.147-152 from textbook</w:t>
            </w:r>
          </w:p>
          <w:p w14:paraId="0174B61B" w14:textId="32840CD2" w:rsidR="00CA1DE9" w:rsidRDefault="006D1519" w:rsidP="00CA1DE9">
            <w:pPr>
              <w:pStyle w:val="ListParagraph"/>
              <w:numPr>
                <w:ilvl w:val="0"/>
                <w:numId w:val="2"/>
              </w:numPr>
            </w:pPr>
            <w:r>
              <w:t xml:space="preserve">Students will complete weekly reflection (3 minute audacity) synopsis of learning </w:t>
            </w:r>
          </w:p>
          <w:p w14:paraId="04F851AA" w14:textId="6980A5E5" w:rsidR="006D1519" w:rsidRDefault="000A7DB7" w:rsidP="00CA1DE9">
            <w:pPr>
              <w:pStyle w:val="ListParagraph"/>
              <w:numPr>
                <w:ilvl w:val="0"/>
                <w:numId w:val="2"/>
              </w:numPr>
            </w:pPr>
            <w:r>
              <w:t>Students will complete study guide #2</w:t>
            </w:r>
          </w:p>
          <w:p w14:paraId="6B6326C1" w14:textId="214254D5" w:rsidR="006D1519" w:rsidRPr="00054C48" w:rsidRDefault="006D1519" w:rsidP="006D1519">
            <w:pPr>
              <w:pStyle w:val="ListParagraph"/>
            </w:pPr>
          </w:p>
        </w:tc>
        <w:tc>
          <w:tcPr>
            <w:tcW w:w="2430" w:type="dxa"/>
            <w:tcBorders>
              <w:top w:val="single" w:sz="2" w:space="0" w:color="auto"/>
              <w:bottom w:val="single" w:sz="2" w:space="0" w:color="auto"/>
            </w:tcBorders>
          </w:tcPr>
          <w:p w14:paraId="55D2B6DE" w14:textId="77777777" w:rsidR="00AA3698" w:rsidRPr="003758B0" w:rsidRDefault="002F1BC5">
            <w:pPr>
              <w:rPr>
                <w:rFonts w:ascii="Arial" w:hAnsi="Arial"/>
              </w:rPr>
            </w:pPr>
            <w:r>
              <w:rPr>
                <w:rFonts w:ascii="Arial" w:hAnsi="Arial"/>
              </w:rPr>
              <w:t>See A2 A3 B3 B4 &amp; B10</w:t>
            </w:r>
          </w:p>
        </w:tc>
      </w:tr>
      <w:tr w:rsidR="00512B62" w:rsidRPr="003758B0" w14:paraId="4A94BFAA" w14:textId="77777777">
        <w:trPr>
          <w:cantSplit/>
        </w:trPr>
        <w:tc>
          <w:tcPr>
            <w:tcW w:w="2098" w:type="dxa"/>
            <w:tcBorders>
              <w:top w:val="single" w:sz="2" w:space="0" w:color="auto"/>
              <w:bottom w:val="single" w:sz="2" w:space="0" w:color="auto"/>
            </w:tcBorders>
          </w:tcPr>
          <w:p w14:paraId="12A17C60" w14:textId="6B55F7AC" w:rsidR="00512B62" w:rsidRDefault="00512B62" w:rsidP="002F1BC5">
            <w:pPr>
              <w:rPr>
                <w:rFonts w:ascii="Arial" w:hAnsi="Arial"/>
              </w:rPr>
            </w:pPr>
            <w:r>
              <w:rPr>
                <w:rFonts w:ascii="Arial" w:hAnsi="Arial"/>
              </w:rPr>
              <w:t xml:space="preserve">Formative Evaluation &amp; Feedback </w:t>
            </w:r>
          </w:p>
        </w:tc>
        <w:tc>
          <w:tcPr>
            <w:tcW w:w="9897" w:type="dxa"/>
            <w:tcBorders>
              <w:top w:val="single" w:sz="2" w:space="0" w:color="auto"/>
              <w:bottom w:val="single" w:sz="2" w:space="0" w:color="auto"/>
            </w:tcBorders>
          </w:tcPr>
          <w:p w14:paraId="5C851619" w14:textId="77777777" w:rsidR="00512B62" w:rsidRDefault="00781478" w:rsidP="000F63AF">
            <w:r w:rsidRPr="00781478">
              <w:t>Weekly reflection using audacity</w:t>
            </w:r>
          </w:p>
          <w:p w14:paraId="78AD9B90" w14:textId="77777777" w:rsidR="00781478" w:rsidRDefault="00781478" w:rsidP="000F63AF">
            <w:r>
              <w:t>Chapter assignments and reading study guides</w:t>
            </w:r>
          </w:p>
          <w:p w14:paraId="582D27BF" w14:textId="0B7D4A6A" w:rsidR="00781478" w:rsidRPr="00781478" w:rsidRDefault="00781478" w:rsidP="000F63AF"/>
        </w:tc>
        <w:tc>
          <w:tcPr>
            <w:tcW w:w="2430" w:type="dxa"/>
            <w:tcBorders>
              <w:top w:val="single" w:sz="2" w:space="0" w:color="auto"/>
              <w:bottom w:val="single" w:sz="2" w:space="0" w:color="auto"/>
            </w:tcBorders>
          </w:tcPr>
          <w:p w14:paraId="575A9F0E" w14:textId="77777777" w:rsidR="00512B62" w:rsidRPr="003758B0" w:rsidRDefault="002F1BC5">
            <w:pPr>
              <w:rPr>
                <w:rFonts w:ascii="Arial" w:hAnsi="Arial"/>
              </w:rPr>
            </w:pPr>
            <w:r>
              <w:rPr>
                <w:rFonts w:ascii="Arial" w:hAnsi="Arial"/>
              </w:rPr>
              <w:t>See A3 C1 C3 &amp; C5</w:t>
            </w:r>
          </w:p>
        </w:tc>
      </w:tr>
      <w:tr w:rsidR="00AA3698" w:rsidRPr="003758B0" w14:paraId="22BC8E28" w14:textId="77777777">
        <w:trPr>
          <w:cantSplit/>
        </w:trPr>
        <w:tc>
          <w:tcPr>
            <w:tcW w:w="2098" w:type="dxa"/>
            <w:tcBorders>
              <w:top w:val="single" w:sz="2" w:space="0" w:color="auto"/>
              <w:bottom w:val="single" w:sz="2" w:space="0" w:color="auto"/>
            </w:tcBorders>
          </w:tcPr>
          <w:p w14:paraId="4789C5F5" w14:textId="3735E564" w:rsidR="00AA3698" w:rsidRDefault="00AA3698" w:rsidP="002F1BC5">
            <w:pPr>
              <w:rPr>
                <w:rFonts w:ascii="Arial" w:hAnsi="Arial"/>
              </w:rPr>
            </w:pPr>
            <w:r>
              <w:rPr>
                <w:rFonts w:ascii="Arial" w:hAnsi="Arial"/>
              </w:rPr>
              <w:t xml:space="preserve">Physical Learning Materials </w:t>
            </w:r>
          </w:p>
        </w:tc>
        <w:tc>
          <w:tcPr>
            <w:tcW w:w="9897" w:type="dxa"/>
            <w:tcBorders>
              <w:top w:val="single" w:sz="2" w:space="0" w:color="auto"/>
              <w:bottom w:val="single" w:sz="2" w:space="0" w:color="auto"/>
            </w:tcBorders>
          </w:tcPr>
          <w:p w14:paraId="0B7C22BF" w14:textId="3E12CFEA" w:rsidR="00AA3698" w:rsidRPr="00781478" w:rsidRDefault="00781478" w:rsidP="002F1BC5">
            <w:r w:rsidRPr="00781478">
              <w:t xml:space="preserve">System approved Textbook </w:t>
            </w:r>
          </w:p>
        </w:tc>
        <w:tc>
          <w:tcPr>
            <w:tcW w:w="2430" w:type="dxa"/>
            <w:tcBorders>
              <w:top w:val="single" w:sz="2" w:space="0" w:color="auto"/>
              <w:bottom w:val="single" w:sz="2" w:space="0" w:color="auto"/>
            </w:tcBorders>
          </w:tcPr>
          <w:p w14:paraId="344DAB97" w14:textId="77777777" w:rsidR="00AA3698" w:rsidRPr="003758B0" w:rsidRDefault="0098092F">
            <w:pPr>
              <w:rPr>
                <w:rFonts w:ascii="Arial" w:hAnsi="Arial"/>
              </w:rPr>
            </w:pPr>
            <w:r>
              <w:rPr>
                <w:rFonts w:ascii="Arial" w:hAnsi="Arial"/>
              </w:rPr>
              <w:t>See A3, A9, B1, B4, &amp; B6</w:t>
            </w:r>
          </w:p>
        </w:tc>
      </w:tr>
      <w:tr w:rsidR="00AA3698" w:rsidRPr="003758B0" w14:paraId="20A2D832" w14:textId="77777777">
        <w:trPr>
          <w:cantSplit/>
        </w:trPr>
        <w:tc>
          <w:tcPr>
            <w:tcW w:w="2098" w:type="dxa"/>
            <w:tcBorders>
              <w:top w:val="single" w:sz="2" w:space="0" w:color="auto"/>
              <w:bottom w:val="single" w:sz="2" w:space="0" w:color="auto"/>
            </w:tcBorders>
          </w:tcPr>
          <w:p w14:paraId="36A66741" w14:textId="77777777" w:rsidR="00AA3698" w:rsidRDefault="000F63AF" w:rsidP="002F1BC5">
            <w:pPr>
              <w:rPr>
                <w:rFonts w:ascii="Arial" w:hAnsi="Arial"/>
              </w:rPr>
            </w:pPr>
            <w:r>
              <w:rPr>
                <w:rFonts w:ascii="Arial" w:hAnsi="Arial"/>
              </w:rPr>
              <w:lastRenderedPageBreak/>
              <w:t xml:space="preserve">Digital Learning Objects </w:t>
            </w:r>
          </w:p>
        </w:tc>
        <w:tc>
          <w:tcPr>
            <w:tcW w:w="9897" w:type="dxa"/>
            <w:tcBorders>
              <w:top w:val="single" w:sz="2" w:space="0" w:color="auto"/>
              <w:bottom w:val="single" w:sz="2" w:space="0" w:color="auto"/>
            </w:tcBorders>
          </w:tcPr>
          <w:p w14:paraId="7B258DC3" w14:textId="77777777" w:rsidR="00AA3698" w:rsidRDefault="006D1519" w:rsidP="000F63AF">
            <w:r>
              <w:t>Videos:</w:t>
            </w:r>
          </w:p>
          <w:p w14:paraId="6F2B2A88" w14:textId="77777777" w:rsidR="006D1519" w:rsidRDefault="006D1519" w:rsidP="000F63AF">
            <w:r>
              <w:t xml:space="preserve">John Green Causes of A. Revolution </w:t>
            </w:r>
            <w:hyperlink r:id="rId15" w:history="1">
              <w:r w:rsidRPr="00E646F7">
                <w:rPr>
                  <w:rStyle w:val="Hyperlink"/>
                </w:rPr>
                <w:t>http://youtu.be/HlUiSBXQHCw</w:t>
              </w:r>
            </w:hyperlink>
          </w:p>
          <w:p w14:paraId="64E49565" w14:textId="2752F220" w:rsidR="00D406F7" w:rsidRDefault="00D406F7" w:rsidP="000F63AF">
            <w:r>
              <w:t xml:space="preserve">Declaration of Ind. Reading </w:t>
            </w:r>
            <w:hyperlink r:id="rId16" w:history="1">
              <w:r w:rsidRPr="00E646F7">
                <w:rPr>
                  <w:rStyle w:val="Hyperlink"/>
                </w:rPr>
                <w:t>http://www.youtube.com/watch?v=4uE-tqe0xsQ&amp;list=FLckXwhWP8umaAd8blEMsruw&amp;feature=share</w:t>
              </w:r>
            </w:hyperlink>
          </w:p>
          <w:p w14:paraId="3DDF42CD" w14:textId="5C9BE26A" w:rsidR="00D406F7" w:rsidRDefault="00D406F7" w:rsidP="000F63AF">
            <w:r>
              <w:t xml:space="preserve">Music Video Dec. Of Ind.- </w:t>
            </w:r>
            <w:hyperlink r:id="rId17" w:history="1">
              <w:r w:rsidRPr="00E646F7">
                <w:rPr>
                  <w:rStyle w:val="Hyperlink"/>
                </w:rPr>
                <w:t>http://www.youtube.com/watch?v=uZfRaWAtBVg&amp;feature=share&amp;list=FLckXwhWP8umaAd8blEMsruw&amp;index=2</w:t>
              </w:r>
            </w:hyperlink>
          </w:p>
          <w:p w14:paraId="6349E661" w14:textId="07C6E7FF" w:rsidR="00D406F7" w:rsidRDefault="00D406F7" w:rsidP="000F63AF">
            <w:r>
              <w:t xml:space="preserve">John Green- who won the American Revolution- </w:t>
            </w:r>
            <w:hyperlink r:id="rId18" w:history="1">
              <w:r w:rsidRPr="00E646F7">
                <w:rPr>
                  <w:rStyle w:val="Hyperlink"/>
                </w:rPr>
                <w:t>http://youtu.be/3EiSymRrKI4</w:t>
              </w:r>
            </w:hyperlink>
          </w:p>
          <w:p w14:paraId="67E3C597" w14:textId="77777777" w:rsidR="006D1519" w:rsidRDefault="006D1519" w:rsidP="000F63AF"/>
          <w:p w14:paraId="55EEC322" w14:textId="77777777" w:rsidR="006D1519" w:rsidRDefault="00D406F7" w:rsidP="000F63AF">
            <w:r>
              <w:t xml:space="preserve">Common Sense pamphlet: </w:t>
            </w:r>
            <w:hyperlink r:id="rId19" w:history="1">
              <w:r w:rsidRPr="00E646F7">
                <w:rPr>
                  <w:rStyle w:val="Hyperlink"/>
                </w:rPr>
                <w:t>http://www.ushistory.org/paine/commonsense/singlehtml.htm</w:t>
              </w:r>
            </w:hyperlink>
            <w:r>
              <w:t xml:space="preserve"> </w:t>
            </w:r>
          </w:p>
          <w:p w14:paraId="43C0C3F2" w14:textId="77777777" w:rsidR="00D406F7" w:rsidRDefault="00D406F7" w:rsidP="000F63AF"/>
          <w:p w14:paraId="28D3F079" w14:textId="5529F786" w:rsidR="00D406F7" w:rsidRPr="006D1519" w:rsidRDefault="00D406F7" w:rsidP="000F63AF">
            <w:r>
              <w:t>Publisher Pamphlet- school provided computer</w:t>
            </w:r>
          </w:p>
        </w:tc>
        <w:tc>
          <w:tcPr>
            <w:tcW w:w="2430" w:type="dxa"/>
            <w:tcBorders>
              <w:top w:val="single" w:sz="2" w:space="0" w:color="auto"/>
              <w:bottom w:val="single" w:sz="2" w:space="0" w:color="auto"/>
            </w:tcBorders>
          </w:tcPr>
          <w:p w14:paraId="65BD0CD9" w14:textId="77777777" w:rsidR="00AA3698" w:rsidRPr="003758B0" w:rsidRDefault="0098092F">
            <w:pPr>
              <w:rPr>
                <w:rFonts w:ascii="Arial" w:hAnsi="Arial"/>
              </w:rPr>
            </w:pPr>
            <w:r>
              <w:rPr>
                <w:rFonts w:ascii="Arial" w:hAnsi="Arial"/>
              </w:rPr>
              <w:t>See A3, A9, B1, B4, &amp; B6</w:t>
            </w:r>
          </w:p>
        </w:tc>
      </w:tr>
      <w:tr w:rsidR="00AA3698" w:rsidRPr="003758B0" w14:paraId="3D5560A8" w14:textId="77777777">
        <w:trPr>
          <w:cantSplit/>
        </w:trPr>
        <w:tc>
          <w:tcPr>
            <w:tcW w:w="2098" w:type="dxa"/>
            <w:tcBorders>
              <w:top w:val="single" w:sz="2" w:space="0" w:color="auto"/>
              <w:bottom w:val="single" w:sz="2" w:space="0" w:color="auto"/>
            </w:tcBorders>
          </w:tcPr>
          <w:p w14:paraId="224CB734" w14:textId="6ABC647A" w:rsidR="00AA3698" w:rsidRDefault="000F63AF" w:rsidP="002F1BC5">
            <w:pPr>
              <w:rPr>
                <w:rFonts w:ascii="Arial" w:hAnsi="Arial"/>
              </w:rPr>
            </w:pPr>
            <w:r>
              <w:rPr>
                <w:rFonts w:ascii="Arial" w:hAnsi="Arial"/>
              </w:rPr>
              <w:t>Plans for Differentiation</w:t>
            </w:r>
            <w:r w:rsidR="00512B62">
              <w:rPr>
                <w:rFonts w:ascii="Arial" w:hAnsi="Arial"/>
              </w:rPr>
              <w:t xml:space="preserve"> </w:t>
            </w:r>
          </w:p>
        </w:tc>
        <w:tc>
          <w:tcPr>
            <w:tcW w:w="9897" w:type="dxa"/>
            <w:tcBorders>
              <w:top w:val="single" w:sz="2" w:space="0" w:color="auto"/>
              <w:bottom w:val="single" w:sz="2" w:space="0" w:color="auto"/>
            </w:tcBorders>
          </w:tcPr>
          <w:p w14:paraId="1B6FA316" w14:textId="77777777" w:rsidR="00AA3698" w:rsidRPr="003B5DD7" w:rsidRDefault="003B5DD7" w:rsidP="000F63AF">
            <w:r w:rsidRPr="003B5DD7">
              <w:t xml:space="preserve">ESL students will be given a different rubric for their participation in our discussion forums. </w:t>
            </w:r>
          </w:p>
          <w:p w14:paraId="693413E3" w14:textId="77777777" w:rsidR="003B5DD7" w:rsidRPr="003B5DD7" w:rsidRDefault="003B5DD7" w:rsidP="000F63AF">
            <w:r w:rsidRPr="003B5DD7">
              <w:t>Students with IEP’s will be given printed notes and answers to the study guide at the end of the week, but only if work had been shown on the original study guide.</w:t>
            </w:r>
          </w:p>
          <w:p w14:paraId="276C99FE" w14:textId="77777777" w:rsidR="003B5DD7" w:rsidRPr="003B5DD7" w:rsidRDefault="003B5DD7" w:rsidP="000F63AF">
            <w:r w:rsidRPr="003B5DD7">
              <w:t>Guided outlines will be given for the readings, for students with IEP’s</w:t>
            </w:r>
          </w:p>
          <w:p w14:paraId="741D12D7" w14:textId="64AD63F3" w:rsidR="003B5DD7" w:rsidRPr="003758B0" w:rsidRDefault="003B5DD7" w:rsidP="000F63AF">
            <w:pPr>
              <w:rPr>
                <w:rFonts w:ascii="Arial" w:hAnsi="Arial"/>
              </w:rPr>
            </w:pPr>
          </w:p>
        </w:tc>
        <w:tc>
          <w:tcPr>
            <w:tcW w:w="2430" w:type="dxa"/>
            <w:tcBorders>
              <w:top w:val="single" w:sz="2" w:space="0" w:color="auto"/>
              <w:bottom w:val="single" w:sz="2" w:space="0" w:color="auto"/>
            </w:tcBorders>
          </w:tcPr>
          <w:p w14:paraId="1A68B0DA" w14:textId="77777777" w:rsidR="00AA3698" w:rsidRPr="003758B0" w:rsidRDefault="002F1BC5">
            <w:pPr>
              <w:rPr>
                <w:rFonts w:ascii="Arial" w:hAnsi="Arial"/>
              </w:rPr>
            </w:pPr>
            <w:r>
              <w:rPr>
                <w:rFonts w:ascii="Arial" w:hAnsi="Arial"/>
              </w:rPr>
              <w:t>See B1 B4 &amp; B6</w:t>
            </w:r>
          </w:p>
        </w:tc>
      </w:tr>
    </w:tbl>
    <w:p w14:paraId="0F69CF1F" w14:textId="0C5C73E0" w:rsidR="00374BA2" w:rsidRDefault="00374BA2"/>
    <w:p w14:paraId="693B93AD" w14:textId="77777777" w:rsidR="00374BA2" w:rsidRDefault="00374BA2">
      <w:r>
        <w:br w:type="page"/>
      </w:r>
    </w:p>
    <w:tbl>
      <w:tblPr>
        <w:tblStyle w:val="TableGrid"/>
        <w:tblW w:w="14425" w:type="dxa"/>
        <w:tblCellMar>
          <w:top w:w="115" w:type="dxa"/>
          <w:left w:w="115" w:type="dxa"/>
          <w:bottom w:w="115" w:type="dxa"/>
          <w:right w:w="115" w:type="dxa"/>
        </w:tblCellMar>
        <w:tblLook w:val="00A0" w:firstRow="1" w:lastRow="0" w:firstColumn="1" w:lastColumn="0" w:noHBand="0" w:noVBand="0"/>
      </w:tblPr>
      <w:tblGrid>
        <w:gridCol w:w="2098"/>
        <w:gridCol w:w="9897"/>
        <w:gridCol w:w="2430"/>
      </w:tblGrid>
      <w:tr w:rsidR="00374BA2" w:rsidRPr="003758B0" w14:paraId="4FE2D3C9" w14:textId="77777777">
        <w:trPr>
          <w:cantSplit/>
        </w:trPr>
        <w:tc>
          <w:tcPr>
            <w:tcW w:w="11995" w:type="dxa"/>
            <w:gridSpan w:val="2"/>
            <w:tcBorders>
              <w:top w:val="single" w:sz="2" w:space="0" w:color="auto"/>
              <w:left w:val="single" w:sz="2" w:space="0" w:color="auto"/>
              <w:bottom w:val="single" w:sz="2" w:space="0" w:color="auto"/>
              <w:right w:val="single" w:sz="2" w:space="0" w:color="auto"/>
            </w:tcBorders>
            <w:shd w:val="clear" w:color="auto" w:fill="CCCCCC"/>
          </w:tcPr>
          <w:p w14:paraId="2D9D55A0" w14:textId="48B25129" w:rsidR="00374BA2" w:rsidRPr="003758B0" w:rsidRDefault="00374BA2" w:rsidP="00374BA2">
            <w:pPr>
              <w:rPr>
                <w:rFonts w:ascii="Arial" w:hAnsi="Arial"/>
                <w:b/>
              </w:rPr>
            </w:pPr>
            <w:r>
              <w:rPr>
                <w:rFonts w:ascii="Arial" w:hAnsi="Arial"/>
                <w:b/>
              </w:rPr>
              <w:lastRenderedPageBreak/>
              <w:t xml:space="preserve">Module 2 Plan </w:t>
            </w:r>
            <w:r w:rsidR="001B4624">
              <w:rPr>
                <w:rFonts w:ascii="Arial" w:hAnsi="Arial"/>
                <w:b/>
              </w:rPr>
              <w:t>(Optional for MOOC participants)</w:t>
            </w:r>
          </w:p>
        </w:tc>
        <w:tc>
          <w:tcPr>
            <w:tcW w:w="2430" w:type="dxa"/>
            <w:tcBorders>
              <w:top w:val="single" w:sz="2" w:space="0" w:color="auto"/>
              <w:left w:val="single" w:sz="2" w:space="0" w:color="auto"/>
              <w:bottom w:val="single" w:sz="2" w:space="0" w:color="auto"/>
              <w:right w:val="single" w:sz="2" w:space="0" w:color="auto"/>
            </w:tcBorders>
            <w:shd w:val="clear" w:color="auto" w:fill="CCCCCC"/>
          </w:tcPr>
          <w:p w14:paraId="07EAA5AF" w14:textId="77777777" w:rsidR="00374BA2" w:rsidRPr="003758B0" w:rsidRDefault="00374BA2" w:rsidP="00AA3698">
            <w:pPr>
              <w:rPr>
                <w:rFonts w:ascii="Arial" w:hAnsi="Arial"/>
                <w:b/>
              </w:rPr>
            </w:pPr>
            <w:r w:rsidRPr="003758B0">
              <w:rPr>
                <w:rFonts w:ascii="Arial" w:hAnsi="Arial"/>
                <w:b/>
              </w:rPr>
              <w:t xml:space="preserve">Self-Check </w:t>
            </w:r>
          </w:p>
        </w:tc>
      </w:tr>
      <w:tr w:rsidR="00374BA2" w:rsidRPr="003758B0" w14:paraId="13EF90D6" w14:textId="77777777">
        <w:trPr>
          <w:cantSplit/>
        </w:trPr>
        <w:tc>
          <w:tcPr>
            <w:tcW w:w="2098" w:type="dxa"/>
            <w:tcBorders>
              <w:top w:val="single" w:sz="2" w:space="0" w:color="auto"/>
              <w:bottom w:val="single" w:sz="2" w:space="0" w:color="auto"/>
            </w:tcBorders>
          </w:tcPr>
          <w:p w14:paraId="4BE39C1D" w14:textId="77777777" w:rsidR="00374BA2" w:rsidRDefault="00374BA2" w:rsidP="002F1BC5">
            <w:pPr>
              <w:rPr>
                <w:rFonts w:ascii="Arial" w:hAnsi="Arial"/>
              </w:rPr>
            </w:pPr>
            <w:r>
              <w:rPr>
                <w:rFonts w:ascii="Arial" w:hAnsi="Arial"/>
              </w:rPr>
              <w:t xml:space="preserve">Module Objective(s) </w:t>
            </w:r>
          </w:p>
        </w:tc>
        <w:tc>
          <w:tcPr>
            <w:tcW w:w="9897" w:type="dxa"/>
            <w:tcBorders>
              <w:top w:val="single" w:sz="2" w:space="0" w:color="auto"/>
              <w:bottom w:val="single" w:sz="2" w:space="0" w:color="auto"/>
            </w:tcBorders>
          </w:tcPr>
          <w:p w14:paraId="72884732" w14:textId="77777777" w:rsidR="000A7DB7" w:rsidRDefault="000A7DB7" w:rsidP="000A7DB7">
            <w:r w:rsidRPr="000A7DB7">
              <w:t>Describe the political system of the United States based on the Constitution of the United States. [A.1.a., A.1.b., A.1.d., A.1.g., A.1.i.]</w:t>
            </w:r>
          </w:p>
          <w:p w14:paraId="4AD970AC" w14:textId="77777777" w:rsidR="000A7DB7" w:rsidRPr="000A7DB7" w:rsidRDefault="000A7DB7" w:rsidP="000A7DB7">
            <w:r w:rsidRPr="000A7DB7">
              <w:t>•  Interpreting the Preamble to the Constitution of the United States; separation of powers; federal system; elastic clause; the Bill of Rights; and the Thirteenth, Fourteenth, Fifteenth, and Nineteenth Amendments as key elements of the Constitution of the United States</w:t>
            </w:r>
          </w:p>
          <w:p w14:paraId="12C4435D" w14:textId="77777777" w:rsidR="000A7DB7" w:rsidRPr="000A7DB7" w:rsidRDefault="000A7DB7" w:rsidP="000A7DB7">
            <w:r w:rsidRPr="000A7DB7">
              <w:t>•  Describing inadequacies of the Articles of Confederation</w:t>
            </w:r>
          </w:p>
          <w:p w14:paraId="0E590833" w14:textId="77777777" w:rsidR="000A7DB7" w:rsidRPr="000A7DB7" w:rsidRDefault="000A7DB7" w:rsidP="000A7DB7">
            <w:r w:rsidRPr="000A7DB7">
              <w:t>•  Distinguishing personalities, issues, ideologies, and compromises related to the Constitutional Convention and the ratification of the Constitution of the United States, including the role of the Federalist papers</w:t>
            </w:r>
          </w:p>
          <w:p w14:paraId="20AA8461" w14:textId="77777777" w:rsidR="000A7DB7" w:rsidRPr="000A7DB7" w:rsidRDefault="000A7DB7" w:rsidP="000A7DB7"/>
          <w:p w14:paraId="75E8D30F" w14:textId="77777777" w:rsidR="00374BA2" w:rsidRPr="003758B0" w:rsidRDefault="00374BA2" w:rsidP="000F63AF">
            <w:pPr>
              <w:rPr>
                <w:rFonts w:ascii="Arial" w:hAnsi="Arial"/>
              </w:rPr>
            </w:pPr>
          </w:p>
        </w:tc>
        <w:tc>
          <w:tcPr>
            <w:tcW w:w="2430" w:type="dxa"/>
            <w:tcBorders>
              <w:top w:val="single" w:sz="2" w:space="0" w:color="auto"/>
              <w:bottom w:val="single" w:sz="2" w:space="0" w:color="auto"/>
            </w:tcBorders>
          </w:tcPr>
          <w:p w14:paraId="7FF5CE12" w14:textId="77777777" w:rsidR="00374BA2" w:rsidRPr="003758B0" w:rsidRDefault="00374BA2">
            <w:pPr>
              <w:rPr>
                <w:rFonts w:ascii="Arial" w:hAnsi="Arial"/>
              </w:rPr>
            </w:pPr>
            <w:r>
              <w:rPr>
                <w:rFonts w:ascii="Arial" w:hAnsi="Arial"/>
              </w:rPr>
              <w:t>See A1 &amp; A2</w:t>
            </w:r>
          </w:p>
        </w:tc>
      </w:tr>
      <w:tr w:rsidR="00374BA2" w:rsidRPr="003758B0" w14:paraId="5CCE8FDE" w14:textId="77777777">
        <w:trPr>
          <w:cantSplit/>
        </w:trPr>
        <w:tc>
          <w:tcPr>
            <w:tcW w:w="2098" w:type="dxa"/>
            <w:tcBorders>
              <w:top w:val="single" w:sz="2" w:space="0" w:color="auto"/>
              <w:bottom w:val="single" w:sz="2" w:space="0" w:color="auto"/>
            </w:tcBorders>
          </w:tcPr>
          <w:p w14:paraId="689424CD" w14:textId="77777777" w:rsidR="00374BA2" w:rsidRDefault="00374BA2" w:rsidP="002F1BC5">
            <w:pPr>
              <w:rPr>
                <w:rFonts w:ascii="Arial" w:hAnsi="Arial"/>
              </w:rPr>
            </w:pPr>
            <w:r>
              <w:rPr>
                <w:rFonts w:ascii="Arial" w:hAnsi="Arial"/>
              </w:rPr>
              <w:t xml:space="preserve">Module Assessment(s) </w:t>
            </w:r>
          </w:p>
        </w:tc>
        <w:tc>
          <w:tcPr>
            <w:tcW w:w="9897" w:type="dxa"/>
            <w:tcBorders>
              <w:top w:val="single" w:sz="2" w:space="0" w:color="auto"/>
              <w:bottom w:val="single" w:sz="2" w:space="0" w:color="auto"/>
            </w:tcBorders>
          </w:tcPr>
          <w:p w14:paraId="3CB1BE01" w14:textId="77777777" w:rsidR="00374BA2" w:rsidRPr="0030298C" w:rsidRDefault="00CC1546" w:rsidP="00CC1546">
            <w:pPr>
              <w:pStyle w:val="ListParagraph"/>
              <w:numPr>
                <w:ilvl w:val="0"/>
                <w:numId w:val="3"/>
              </w:numPr>
            </w:pPr>
            <w:r w:rsidRPr="0030298C">
              <w:t xml:space="preserve">2 quizzes using </w:t>
            </w:r>
            <w:proofErr w:type="spellStart"/>
            <w:r w:rsidRPr="0030298C">
              <w:t>testmoz</w:t>
            </w:r>
            <w:proofErr w:type="spellEnd"/>
            <w:r w:rsidRPr="0030298C">
              <w:t xml:space="preserve"> graded through the site</w:t>
            </w:r>
          </w:p>
          <w:p w14:paraId="7E00FD50" w14:textId="77777777" w:rsidR="00CC1546" w:rsidRPr="0030298C" w:rsidRDefault="00CC1546" w:rsidP="00CC1546">
            <w:pPr>
              <w:pStyle w:val="ListParagraph"/>
              <w:numPr>
                <w:ilvl w:val="0"/>
                <w:numId w:val="3"/>
              </w:numPr>
            </w:pPr>
            <w:r w:rsidRPr="0030298C">
              <w:t>Discussion forums:</w:t>
            </w:r>
          </w:p>
          <w:p w14:paraId="16CC40A7" w14:textId="77777777" w:rsidR="00CC1546" w:rsidRPr="0030298C" w:rsidRDefault="00CC1546" w:rsidP="00CC1546">
            <w:pPr>
              <w:ind w:left="360"/>
            </w:pPr>
            <w:r w:rsidRPr="0030298C">
              <w:t xml:space="preserve">#1- List ways in which the Confederate Congress could raise money. Next list ways in our federal government raises money. You are to discuss the similarities and differences between the two. Food for thought: Why </w:t>
            </w:r>
            <w:r w:rsidR="0030298C" w:rsidRPr="0030298C">
              <w:t>is selling land not an effective long term strategy from financing a government?</w:t>
            </w:r>
          </w:p>
          <w:p w14:paraId="57FC4661" w14:textId="77777777" w:rsidR="0030298C" w:rsidRPr="0030298C" w:rsidRDefault="0030298C" w:rsidP="00CC1546">
            <w:pPr>
              <w:ind w:left="360"/>
            </w:pPr>
            <w:r w:rsidRPr="0030298C">
              <w:t>#2- You are to compare and contrast the basis for representation in the Virginia Plan, the New Jersey Plan, and the Connecticut plan. If you could create a basis for representation would you change our current standard?</w:t>
            </w:r>
          </w:p>
          <w:p w14:paraId="38E46663" w14:textId="1AFCD448" w:rsidR="0030298C" w:rsidRDefault="0030298C" w:rsidP="00CC1546">
            <w:pPr>
              <w:ind w:left="360"/>
            </w:pPr>
            <w:r w:rsidRPr="0030298C">
              <w:t>#3- Take the role of an American living during the constitutions ratification, write a short letter to a friend in Great Britain describing the formation of the new government. Tell them why you support or oppose ratification, and tell what you think life will be like under the new government.</w:t>
            </w:r>
            <w:r w:rsidR="00875F37">
              <w:t xml:space="preserve"> </w:t>
            </w:r>
          </w:p>
          <w:p w14:paraId="525F4817" w14:textId="752006AF" w:rsidR="00875F37" w:rsidRDefault="00875F37" w:rsidP="00CC1546">
            <w:pPr>
              <w:ind w:left="360"/>
            </w:pPr>
            <w:r>
              <w:t xml:space="preserve">#4- More than 9,000 amendments to the constitution have been proposed, but only 27 have become part of the constitution. Using this numerical information, calculate the odds of a proposed amendment being approved. Also discuss the wisdom of making the amendment process so difficult. </w:t>
            </w:r>
          </w:p>
          <w:p w14:paraId="28889B8A" w14:textId="3E3F017E" w:rsidR="00D83A9F" w:rsidRPr="0030298C" w:rsidRDefault="00D83A9F" w:rsidP="00D83A9F">
            <w:pPr>
              <w:pStyle w:val="ListParagraph"/>
              <w:numPr>
                <w:ilvl w:val="0"/>
                <w:numId w:val="3"/>
              </w:numPr>
            </w:pPr>
            <w:r>
              <w:t xml:space="preserve">Assignments- Newspaper article, Foldable, #8 p. 175, Bill of Rights presentation </w:t>
            </w:r>
          </w:p>
          <w:p w14:paraId="1654BC1E" w14:textId="70EC6B7C" w:rsidR="0030298C" w:rsidRPr="00CC1546" w:rsidRDefault="0030298C" w:rsidP="00CC1546">
            <w:pPr>
              <w:ind w:left="360"/>
              <w:rPr>
                <w:rFonts w:ascii="Arial" w:hAnsi="Arial"/>
              </w:rPr>
            </w:pPr>
          </w:p>
        </w:tc>
        <w:tc>
          <w:tcPr>
            <w:tcW w:w="2430" w:type="dxa"/>
            <w:tcBorders>
              <w:top w:val="single" w:sz="2" w:space="0" w:color="auto"/>
              <w:bottom w:val="single" w:sz="2" w:space="0" w:color="auto"/>
            </w:tcBorders>
          </w:tcPr>
          <w:p w14:paraId="4BC1971A" w14:textId="77777777" w:rsidR="00374BA2" w:rsidRPr="003758B0" w:rsidRDefault="00374BA2">
            <w:pPr>
              <w:rPr>
                <w:rFonts w:ascii="Arial" w:hAnsi="Arial"/>
              </w:rPr>
            </w:pPr>
            <w:r>
              <w:rPr>
                <w:rFonts w:ascii="Arial" w:hAnsi="Arial"/>
              </w:rPr>
              <w:t>See A2 A3 C1 C2 &amp; C5</w:t>
            </w:r>
          </w:p>
        </w:tc>
      </w:tr>
      <w:tr w:rsidR="00374BA2" w:rsidRPr="003758B0" w14:paraId="316472BF" w14:textId="77777777">
        <w:trPr>
          <w:cantSplit/>
        </w:trPr>
        <w:tc>
          <w:tcPr>
            <w:tcW w:w="2098" w:type="dxa"/>
            <w:tcBorders>
              <w:top w:val="single" w:sz="2" w:space="0" w:color="auto"/>
              <w:bottom w:val="single" w:sz="2" w:space="0" w:color="auto"/>
            </w:tcBorders>
          </w:tcPr>
          <w:p w14:paraId="7B72262A" w14:textId="2D38C500" w:rsidR="00374BA2" w:rsidRDefault="00374BA2" w:rsidP="002F1BC5">
            <w:pPr>
              <w:rPr>
                <w:rFonts w:ascii="Arial" w:hAnsi="Arial"/>
              </w:rPr>
            </w:pPr>
            <w:r>
              <w:rPr>
                <w:rFonts w:ascii="Arial" w:hAnsi="Arial"/>
              </w:rPr>
              <w:lastRenderedPageBreak/>
              <w:t xml:space="preserve">Description of Learning Activities </w:t>
            </w:r>
          </w:p>
        </w:tc>
        <w:tc>
          <w:tcPr>
            <w:tcW w:w="9897" w:type="dxa"/>
            <w:tcBorders>
              <w:top w:val="single" w:sz="2" w:space="0" w:color="auto"/>
              <w:bottom w:val="single" w:sz="2" w:space="0" w:color="auto"/>
            </w:tcBorders>
          </w:tcPr>
          <w:p w14:paraId="3C79351C" w14:textId="77777777" w:rsidR="00374BA2" w:rsidRDefault="008100FD" w:rsidP="008100FD">
            <w:pPr>
              <w:pStyle w:val="ListParagraph"/>
              <w:numPr>
                <w:ilvl w:val="0"/>
                <w:numId w:val="4"/>
              </w:numPr>
            </w:pPr>
            <w:r>
              <w:t xml:space="preserve">Students will read p. 158- p.162 from the textbook </w:t>
            </w:r>
          </w:p>
          <w:p w14:paraId="7FAD2435" w14:textId="77777777" w:rsidR="008100FD" w:rsidRDefault="008100FD" w:rsidP="008100FD">
            <w:pPr>
              <w:pStyle w:val="ListParagraph"/>
              <w:numPr>
                <w:ilvl w:val="0"/>
                <w:numId w:val="4"/>
              </w:numPr>
            </w:pPr>
            <w:r>
              <w:t>Students will watch the video “The articles of Confederation explained”</w:t>
            </w:r>
          </w:p>
          <w:p w14:paraId="79EEFA93" w14:textId="77777777" w:rsidR="008100FD" w:rsidRDefault="008100FD" w:rsidP="008100FD">
            <w:pPr>
              <w:pStyle w:val="ListParagraph"/>
              <w:numPr>
                <w:ilvl w:val="0"/>
                <w:numId w:val="4"/>
              </w:numPr>
            </w:pPr>
            <w:r>
              <w:t>Students will post in the discussion forum for discussion #1</w:t>
            </w:r>
          </w:p>
          <w:p w14:paraId="5B74FD1F" w14:textId="77777777" w:rsidR="008100FD" w:rsidRDefault="008100FD" w:rsidP="008100FD">
            <w:pPr>
              <w:pStyle w:val="ListParagraph"/>
              <w:numPr>
                <w:ilvl w:val="0"/>
                <w:numId w:val="4"/>
              </w:numPr>
            </w:pPr>
            <w:r>
              <w:t xml:space="preserve">Students will read p. 164- p. 169 from the textbook </w:t>
            </w:r>
          </w:p>
          <w:p w14:paraId="777BA0A7" w14:textId="77777777" w:rsidR="008100FD" w:rsidRDefault="005A4545" w:rsidP="008100FD">
            <w:pPr>
              <w:pStyle w:val="ListParagraph"/>
              <w:numPr>
                <w:ilvl w:val="0"/>
                <w:numId w:val="4"/>
              </w:numPr>
            </w:pPr>
            <w:r>
              <w:t>Students will watch the video “The constitutional convention in 10 minutes”</w:t>
            </w:r>
          </w:p>
          <w:p w14:paraId="68AD5EA2" w14:textId="77777777" w:rsidR="005A4545" w:rsidRDefault="00875F37" w:rsidP="008100FD">
            <w:pPr>
              <w:pStyle w:val="ListParagraph"/>
              <w:numPr>
                <w:ilvl w:val="0"/>
                <w:numId w:val="4"/>
              </w:numPr>
            </w:pPr>
            <w:r>
              <w:t>Students will complete assignment titled newspaper article from the Wiki (this will be created using publisher-newsletter)</w:t>
            </w:r>
          </w:p>
          <w:p w14:paraId="4E865C54" w14:textId="77777777" w:rsidR="00875F37" w:rsidRDefault="00875F37" w:rsidP="008100FD">
            <w:pPr>
              <w:pStyle w:val="ListParagraph"/>
              <w:numPr>
                <w:ilvl w:val="0"/>
                <w:numId w:val="4"/>
              </w:numPr>
            </w:pPr>
            <w:r>
              <w:t xml:space="preserve">Students will complete (in class) Foldable with the compromises that were reached at the convention </w:t>
            </w:r>
          </w:p>
          <w:p w14:paraId="0D26C64C" w14:textId="77777777" w:rsidR="00A87E57" w:rsidRDefault="00A87E57" w:rsidP="008100FD">
            <w:pPr>
              <w:pStyle w:val="ListParagraph"/>
              <w:numPr>
                <w:ilvl w:val="0"/>
                <w:numId w:val="4"/>
              </w:numPr>
            </w:pPr>
            <w:r>
              <w:t>Students will complete study guide #1</w:t>
            </w:r>
          </w:p>
          <w:p w14:paraId="23920B15" w14:textId="40A6E067" w:rsidR="00A87E57" w:rsidRDefault="00A87E57" w:rsidP="008100FD">
            <w:pPr>
              <w:pStyle w:val="ListParagraph"/>
              <w:numPr>
                <w:ilvl w:val="0"/>
                <w:numId w:val="4"/>
              </w:numPr>
            </w:pPr>
            <w:r>
              <w:t>Students will complete weekly using audacity (3 minute synopsis of learning)</w:t>
            </w:r>
          </w:p>
          <w:p w14:paraId="39ACC659" w14:textId="77777777" w:rsidR="00875F37" w:rsidRDefault="00875F37" w:rsidP="008100FD">
            <w:pPr>
              <w:pStyle w:val="ListParagraph"/>
              <w:numPr>
                <w:ilvl w:val="0"/>
                <w:numId w:val="4"/>
              </w:numPr>
            </w:pPr>
            <w:r>
              <w:t xml:space="preserve">Students will read p. 172- p.175 from textbook </w:t>
            </w:r>
          </w:p>
          <w:p w14:paraId="4CBFD69D" w14:textId="77777777" w:rsidR="00875F37" w:rsidRDefault="00A87E57" w:rsidP="008100FD">
            <w:pPr>
              <w:pStyle w:val="ListParagraph"/>
              <w:numPr>
                <w:ilvl w:val="0"/>
                <w:numId w:val="4"/>
              </w:numPr>
            </w:pPr>
            <w:r>
              <w:t xml:space="preserve">Students will watch video on Federalists and Anti-federalists </w:t>
            </w:r>
          </w:p>
          <w:p w14:paraId="7E1F7D82" w14:textId="77777777" w:rsidR="00D83A9F" w:rsidRDefault="00A87E57" w:rsidP="008100FD">
            <w:pPr>
              <w:pStyle w:val="ListParagraph"/>
              <w:numPr>
                <w:ilvl w:val="0"/>
                <w:numId w:val="4"/>
              </w:numPr>
            </w:pPr>
            <w:r>
              <w:t>Students will complete Discussion forum #3</w:t>
            </w:r>
          </w:p>
          <w:p w14:paraId="6EB4C157" w14:textId="5036ECD4" w:rsidR="00A87E57" w:rsidRDefault="00D83A9F" w:rsidP="008100FD">
            <w:pPr>
              <w:pStyle w:val="ListParagraph"/>
              <w:numPr>
                <w:ilvl w:val="0"/>
                <w:numId w:val="4"/>
              </w:numPr>
            </w:pPr>
            <w:r>
              <w:t>In Class students will listen to a few of the pre-selected papers</w:t>
            </w:r>
            <w:r w:rsidR="00A87E57">
              <w:t xml:space="preserve"> </w:t>
            </w:r>
          </w:p>
          <w:p w14:paraId="580CA31C" w14:textId="77777777" w:rsidR="00A87E57" w:rsidRDefault="00A87E57" w:rsidP="008100FD">
            <w:pPr>
              <w:pStyle w:val="ListParagraph"/>
              <w:numPr>
                <w:ilvl w:val="0"/>
                <w:numId w:val="4"/>
              </w:numPr>
            </w:pPr>
            <w:r>
              <w:t>Answer question #8 on p.175- This will be done in class- support your answer</w:t>
            </w:r>
          </w:p>
          <w:p w14:paraId="5CFB9540" w14:textId="77777777" w:rsidR="00A87E57" w:rsidRDefault="00A87E57" w:rsidP="008100FD">
            <w:pPr>
              <w:pStyle w:val="ListParagraph"/>
              <w:numPr>
                <w:ilvl w:val="0"/>
                <w:numId w:val="4"/>
              </w:numPr>
            </w:pPr>
            <w:r>
              <w:t xml:space="preserve">Students will read 179- 187 </w:t>
            </w:r>
          </w:p>
          <w:p w14:paraId="66286A83" w14:textId="77777777" w:rsidR="00A87E57" w:rsidRDefault="00A87E57" w:rsidP="008100FD">
            <w:pPr>
              <w:pStyle w:val="ListParagraph"/>
              <w:numPr>
                <w:ilvl w:val="0"/>
                <w:numId w:val="4"/>
              </w:numPr>
            </w:pPr>
            <w:r>
              <w:t>Students will watch John Green video- The constitution, articles, federalism</w:t>
            </w:r>
          </w:p>
          <w:p w14:paraId="7AE1B380" w14:textId="77777777" w:rsidR="00D83A9F" w:rsidRDefault="00D83A9F" w:rsidP="008100FD">
            <w:pPr>
              <w:pStyle w:val="ListParagraph"/>
              <w:numPr>
                <w:ilvl w:val="0"/>
                <w:numId w:val="4"/>
              </w:numPr>
            </w:pPr>
            <w:r>
              <w:t>Students will complete assignment “Bill of Rights” This is a presentation with examples</w:t>
            </w:r>
          </w:p>
          <w:p w14:paraId="6345EBF3" w14:textId="77777777" w:rsidR="00D83A9F" w:rsidRDefault="00D83A9F" w:rsidP="008100FD">
            <w:pPr>
              <w:pStyle w:val="ListParagraph"/>
              <w:numPr>
                <w:ilvl w:val="0"/>
                <w:numId w:val="4"/>
              </w:numPr>
            </w:pPr>
            <w:r>
              <w:t>Students will complete discussion forum #4</w:t>
            </w:r>
          </w:p>
          <w:p w14:paraId="34E04020" w14:textId="77777777" w:rsidR="00D83A9F" w:rsidRDefault="00D83A9F" w:rsidP="008100FD">
            <w:pPr>
              <w:pStyle w:val="ListParagraph"/>
              <w:numPr>
                <w:ilvl w:val="0"/>
                <w:numId w:val="4"/>
              </w:numPr>
            </w:pPr>
            <w:r>
              <w:t xml:space="preserve">Students will complete Study Guide #2 </w:t>
            </w:r>
          </w:p>
          <w:p w14:paraId="652F1663" w14:textId="63A26907" w:rsidR="00D83A9F" w:rsidRPr="008100FD" w:rsidRDefault="00D83A9F" w:rsidP="008100FD">
            <w:pPr>
              <w:pStyle w:val="ListParagraph"/>
              <w:numPr>
                <w:ilvl w:val="0"/>
                <w:numId w:val="4"/>
              </w:numPr>
            </w:pPr>
            <w:r>
              <w:t>Students will complete weekly reflection using Audacity (3 minute synopsis)</w:t>
            </w:r>
          </w:p>
        </w:tc>
        <w:tc>
          <w:tcPr>
            <w:tcW w:w="2430" w:type="dxa"/>
            <w:tcBorders>
              <w:top w:val="single" w:sz="2" w:space="0" w:color="auto"/>
              <w:bottom w:val="single" w:sz="2" w:space="0" w:color="auto"/>
            </w:tcBorders>
          </w:tcPr>
          <w:p w14:paraId="5A7ABAFD" w14:textId="77777777" w:rsidR="00374BA2" w:rsidRPr="003758B0" w:rsidRDefault="00374BA2">
            <w:pPr>
              <w:rPr>
                <w:rFonts w:ascii="Arial" w:hAnsi="Arial"/>
              </w:rPr>
            </w:pPr>
            <w:r>
              <w:rPr>
                <w:rFonts w:ascii="Arial" w:hAnsi="Arial"/>
              </w:rPr>
              <w:t>See A2 A3 B3 B4 &amp; B10</w:t>
            </w:r>
          </w:p>
        </w:tc>
      </w:tr>
      <w:tr w:rsidR="00374BA2" w:rsidRPr="003758B0" w14:paraId="6EE4243F" w14:textId="77777777">
        <w:trPr>
          <w:cantSplit/>
        </w:trPr>
        <w:tc>
          <w:tcPr>
            <w:tcW w:w="2098" w:type="dxa"/>
            <w:tcBorders>
              <w:top w:val="single" w:sz="2" w:space="0" w:color="auto"/>
              <w:bottom w:val="single" w:sz="2" w:space="0" w:color="auto"/>
            </w:tcBorders>
          </w:tcPr>
          <w:p w14:paraId="7592E65F" w14:textId="1A08EE15" w:rsidR="00374BA2" w:rsidRDefault="00374BA2" w:rsidP="002F1BC5">
            <w:pPr>
              <w:rPr>
                <w:rFonts w:ascii="Arial" w:hAnsi="Arial"/>
              </w:rPr>
            </w:pPr>
            <w:r>
              <w:rPr>
                <w:rFonts w:ascii="Arial" w:hAnsi="Arial"/>
              </w:rPr>
              <w:t xml:space="preserve">Formative Evaluation &amp; Feedback </w:t>
            </w:r>
          </w:p>
        </w:tc>
        <w:tc>
          <w:tcPr>
            <w:tcW w:w="9897" w:type="dxa"/>
            <w:tcBorders>
              <w:top w:val="single" w:sz="2" w:space="0" w:color="auto"/>
              <w:bottom w:val="single" w:sz="2" w:space="0" w:color="auto"/>
            </w:tcBorders>
          </w:tcPr>
          <w:p w14:paraId="68A423BB" w14:textId="77777777" w:rsidR="00374BA2" w:rsidRPr="00D83A9F" w:rsidRDefault="00D83A9F" w:rsidP="000F63AF">
            <w:r w:rsidRPr="00D83A9F">
              <w:t xml:space="preserve">Weekly reflections and discussion forums </w:t>
            </w:r>
          </w:p>
          <w:p w14:paraId="1F9CB450" w14:textId="33EDD690" w:rsidR="00D83A9F" w:rsidRPr="003758B0" w:rsidRDefault="00D83A9F" w:rsidP="000F63AF">
            <w:pPr>
              <w:rPr>
                <w:rFonts w:ascii="Arial" w:hAnsi="Arial"/>
              </w:rPr>
            </w:pPr>
            <w:r w:rsidRPr="00D83A9F">
              <w:t>Chapter assignments and reading study guides</w:t>
            </w:r>
          </w:p>
        </w:tc>
        <w:tc>
          <w:tcPr>
            <w:tcW w:w="2430" w:type="dxa"/>
            <w:tcBorders>
              <w:top w:val="single" w:sz="2" w:space="0" w:color="auto"/>
              <w:bottom w:val="single" w:sz="2" w:space="0" w:color="auto"/>
            </w:tcBorders>
          </w:tcPr>
          <w:p w14:paraId="59BE26D2" w14:textId="77777777" w:rsidR="00374BA2" w:rsidRPr="003758B0" w:rsidRDefault="00374BA2">
            <w:pPr>
              <w:rPr>
                <w:rFonts w:ascii="Arial" w:hAnsi="Arial"/>
              </w:rPr>
            </w:pPr>
            <w:r>
              <w:rPr>
                <w:rFonts w:ascii="Arial" w:hAnsi="Arial"/>
              </w:rPr>
              <w:t>See A3 C1 C3 &amp; C5</w:t>
            </w:r>
          </w:p>
        </w:tc>
      </w:tr>
      <w:tr w:rsidR="00374BA2" w:rsidRPr="003758B0" w14:paraId="78F47FD2" w14:textId="77777777">
        <w:trPr>
          <w:cantSplit/>
        </w:trPr>
        <w:tc>
          <w:tcPr>
            <w:tcW w:w="2098" w:type="dxa"/>
            <w:tcBorders>
              <w:top w:val="single" w:sz="2" w:space="0" w:color="auto"/>
              <w:bottom w:val="single" w:sz="2" w:space="0" w:color="auto"/>
            </w:tcBorders>
          </w:tcPr>
          <w:p w14:paraId="414F7C8C" w14:textId="7BFBB63D" w:rsidR="00374BA2" w:rsidRDefault="00374BA2" w:rsidP="002F1BC5">
            <w:pPr>
              <w:rPr>
                <w:rFonts w:ascii="Arial" w:hAnsi="Arial"/>
              </w:rPr>
            </w:pPr>
            <w:r>
              <w:rPr>
                <w:rFonts w:ascii="Arial" w:hAnsi="Arial"/>
              </w:rPr>
              <w:t xml:space="preserve">Physical Learning Materials </w:t>
            </w:r>
          </w:p>
        </w:tc>
        <w:tc>
          <w:tcPr>
            <w:tcW w:w="9897" w:type="dxa"/>
            <w:tcBorders>
              <w:top w:val="single" w:sz="2" w:space="0" w:color="auto"/>
              <w:bottom w:val="single" w:sz="2" w:space="0" w:color="auto"/>
            </w:tcBorders>
          </w:tcPr>
          <w:p w14:paraId="2169E3D9" w14:textId="3EDDCF16" w:rsidR="00374BA2" w:rsidRPr="00D83A9F" w:rsidRDefault="00D83A9F" w:rsidP="002F1BC5">
            <w:r w:rsidRPr="00D83A9F">
              <w:t xml:space="preserve">System approved Textbook </w:t>
            </w:r>
          </w:p>
        </w:tc>
        <w:tc>
          <w:tcPr>
            <w:tcW w:w="2430" w:type="dxa"/>
            <w:tcBorders>
              <w:top w:val="single" w:sz="2" w:space="0" w:color="auto"/>
              <w:bottom w:val="single" w:sz="2" w:space="0" w:color="auto"/>
            </w:tcBorders>
          </w:tcPr>
          <w:p w14:paraId="7656BF44" w14:textId="77777777" w:rsidR="00374BA2" w:rsidRPr="003758B0" w:rsidRDefault="0098092F">
            <w:pPr>
              <w:rPr>
                <w:rFonts w:ascii="Arial" w:hAnsi="Arial"/>
              </w:rPr>
            </w:pPr>
            <w:r>
              <w:rPr>
                <w:rFonts w:ascii="Arial" w:hAnsi="Arial"/>
              </w:rPr>
              <w:t>See A3, A9, B1, B4, &amp; B6</w:t>
            </w:r>
          </w:p>
        </w:tc>
      </w:tr>
      <w:tr w:rsidR="00374BA2" w:rsidRPr="003758B0" w14:paraId="79B4AA4E" w14:textId="77777777">
        <w:trPr>
          <w:cantSplit/>
        </w:trPr>
        <w:tc>
          <w:tcPr>
            <w:tcW w:w="2098" w:type="dxa"/>
            <w:tcBorders>
              <w:top w:val="single" w:sz="2" w:space="0" w:color="auto"/>
              <w:bottom w:val="single" w:sz="2" w:space="0" w:color="auto"/>
            </w:tcBorders>
          </w:tcPr>
          <w:p w14:paraId="56D89FB0" w14:textId="77777777" w:rsidR="00374BA2" w:rsidRDefault="00374BA2" w:rsidP="002F1BC5">
            <w:pPr>
              <w:rPr>
                <w:rFonts w:ascii="Arial" w:hAnsi="Arial"/>
              </w:rPr>
            </w:pPr>
            <w:r>
              <w:rPr>
                <w:rFonts w:ascii="Arial" w:hAnsi="Arial"/>
              </w:rPr>
              <w:lastRenderedPageBreak/>
              <w:t xml:space="preserve">Digital Learning Objects </w:t>
            </w:r>
          </w:p>
        </w:tc>
        <w:tc>
          <w:tcPr>
            <w:tcW w:w="9897" w:type="dxa"/>
            <w:tcBorders>
              <w:top w:val="single" w:sz="2" w:space="0" w:color="auto"/>
              <w:bottom w:val="single" w:sz="2" w:space="0" w:color="auto"/>
            </w:tcBorders>
          </w:tcPr>
          <w:p w14:paraId="30531079" w14:textId="77777777" w:rsidR="00374BA2" w:rsidRPr="00D83A9F" w:rsidRDefault="008100FD" w:rsidP="000F63AF">
            <w:r w:rsidRPr="00D83A9F">
              <w:t>Videos:</w:t>
            </w:r>
          </w:p>
          <w:p w14:paraId="4CB94092" w14:textId="77777777" w:rsidR="008100FD" w:rsidRPr="00D83A9F" w:rsidRDefault="008100FD" w:rsidP="000F63AF">
            <w:r w:rsidRPr="00D83A9F">
              <w:t xml:space="preserve">Articles of Confederation Hip Hughes- </w:t>
            </w:r>
            <w:hyperlink r:id="rId20" w:anchor="aid=P-fxPDMR4hc" w:history="1">
              <w:r w:rsidRPr="00D83A9F">
                <w:rPr>
                  <w:rStyle w:val="Hyperlink"/>
                </w:rPr>
                <w:t>http://youtu.be/QQtJNK5_8Uk#aid=P-fxPDMR4hc</w:t>
              </w:r>
            </w:hyperlink>
            <w:r w:rsidRPr="00D83A9F">
              <w:t xml:space="preserve"> </w:t>
            </w:r>
          </w:p>
          <w:p w14:paraId="5F49EF00" w14:textId="77777777" w:rsidR="008100FD" w:rsidRPr="00D83A9F" w:rsidRDefault="005A4545" w:rsidP="000F63AF">
            <w:r w:rsidRPr="00D83A9F">
              <w:t xml:space="preserve">Constitutional convention Hip Hughes- </w:t>
            </w:r>
            <w:hyperlink r:id="rId21" w:anchor="aid=P-fxPDMR4hc" w:history="1">
              <w:r w:rsidRPr="00D83A9F">
                <w:rPr>
                  <w:rStyle w:val="Hyperlink"/>
                </w:rPr>
                <w:t>http://youtu.be/dL9uEt5dXEw#aid=P-fxPDMR4hc</w:t>
              </w:r>
            </w:hyperlink>
            <w:r w:rsidRPr="00D83A9F">
              <w:t xml:space="preserve"> </w:t>
            </w:r>
          </w:p>
          <w:p w14:paraId="2E224569" w14:textId="090B61B7" w:rsidR="00A87E57" w:rsidRPr="00D83A9F" w:rsidRDefault="00A87E57" w:rsidP="000F63AF">
            <w:r w:rsidRPr="00D83A9F">
              <w:t xml:space="preserve">Federalists vs. Anti-Federalists- </w:t>
            </w:r>
            <w:hyperlink r:id="rId22" w:history="1">
              <w:r w:rsidRPr="00D83A9F">
                <w:rPr>
                  <w:rStyle w:val="Hyperlink"/>
                </w:rPr>
                <w:t>http://youtu.be/YAmZdp1cH0g</w:t>
              </w:r>
            </w:hyperlink>
            <w:r w:rsidRPr="00D83A9F">
              <w:t xml:space="preserve"> </w:t>
            </w:r>
          </w:p>
          <w:p w14:paraId="14B05BD6" w14:textId="77F4B888" w:rsidR="00A87E57" w:rsidRPr="00D83A9F" w:rsidRDefault="00A87E57" w:rsidP="000F63AF">
            <w:r w:rsidRPr="00D83A9F">
              <w:t xml:space="preserve">Constitution (John Green)- </w:t>
            </w:r>
            <w:hyperlink r:id="rId23" w:history="1">
              <w:r w:rsidRPr="00D83A9F">
                <w:rPr>
                  <w:rStyle w:val="Hyperlink"/>
                </w:rPr>
                <w:t>http://youtu.be/bO7FQsCcbD8</w:t>
              </w:r>
            </w:hyperlink>
            <w:r w:rsidRPr="00D83A9F">
              <w:t xml:space="preserve"> </w:t>
            </w:r>
          </w:p>
          <w:p w14:paraId="0258398A" w14:textId="77777777" w:rsidR="00A87E57" w:rsidRPr="00D83A9F" w:rsidRDefault="00A87E57" w:rsidP="000F63AF"/>
          <w:p w14:paraId="0DA407A0" w14:textId="77777777" w:rsidR="00A87E57" w:rsidRPr="00D83A9F" w:rsidRDefault="00A87E57" w:rsidP="000F63AF">
            <w:r w:rsidRPr="00D83A9F">
              <w:t>Audio:</w:t>
            </w:r>
          </w:p>
          <w:p w14:paraId="68C54A36" w14:textId="2F12C515" w:rsidR="00A87E57" w:rsidRPr="00D83A9F" w:rsidRDefault="00A87E57" w:rsidP="000F63AF">
            <w:r w:rsidRPr="00D83A9F">
              <w:t xml:space="preserve">The Federalists papers- </w:t>
            </w:r>
            <w:hyperlink r:id="rId24" w:history="1">
              <w:r w:rsidR="00D83A9F" w:rsidRPr="00D83A9F">
                <w:rPr>
                  <w:rStyle w:val="Hyperlink"/>
                </w:rPr>
                <w:t>https://librivox.org/the-federalist-papers-by-alexander-hamilton-john-jay-and-james-madison/</w:t>
              </w:r>
            </w:hyperlink>
            <w:r w:rsidR="00D83A9F" w:rsidRPr="00D83A9F">
              <w:t xml:space="preserve"> </w:t>
            </w:r>
          </w:p>
          <w:p w14:paraId="4F72FB47" w14:textId="7E7B67CC" w:rsidR="005A4545" w:rsidRPr="003758B0" w:rsidRDefault="005A4545" w:rsidP="000F63AF">
            <w:pPr>
              <w:rPr>
                <w:rFonts w:ascii="Arial" w:hAnsi="Arial"/>
              </w:rPr>
            </w:pPr>
          </w:p>
        </w:tc>
        <w:tc>
          <w:tcPr>
            <w:tcW w:w="2430" w:type="dxa"/>
            <w:tcBorders>
              <w:top w:val="single" w:sz="2" w:space="0" w:color="auto"/>
              <w:bottom w:val="single" w:sz="2" w:space="0" w:color="auto"/>
            </w:tcBorders>
          </w:tcPr>
          <w:p w14:paraId="091EB28E" w14:textId="77777777" w:rsidR="00374BA2" w:rsidRPr="003758B0" w:rsidRDefault="0098092F">
            <w:pPr>
              <w:rPr>
                <w:rFonts w:ascii="Arial" w:hAnsi="Arial"/>
              </w:rPr>
            </w:pPr>
            <w:r>
              <w:rPr>
                <w:rFonts w:ascii="Arial" w:hAnsi="Arial"/>
              </w:rPr>
              <w:t>See A3, A9, B1, B4, &amp; B6</w:t>
            </w:r>
          </w:p>
        </w:tc>
      </w:tr>
      <w:tr w:rsidR="00374BA2" w:rsidRPr="003758B0" w14:paraId="25336498" w14:textId="77777777">
        <w:trPr>
          <w:cantSplit/>
        </w:trPr>
        <w:tc>
          <w:tcPr>
            <w:tcW w:w="2098" w:type="dxa"/>
            <w:tcBorders>
              <w:top w:val="single" w:sz="2" w:space="0" w:color="auto"/>
              <w:bottom w:val="single" w:sz="2" w:space="0" w:color="auto"/>
            </w:tcBorders>
          </w:tcPr>
          <w:p w14:paraId="22F65F6F" w14:textId="73BCD63A" w:rsidR="00374BA2" w:rsidRDefault="00374BA2" w:rsidP="002F1BC5">
            <w:pPr>
              <w:rPr>
                <w:rFonts w:ascii="Arial" w:hAnsi="Arial"/>
              </w:rPr>
            </w:pPr>
            <w:r>
              <w:rPr>
                <w:rFonts w:ascii="Arial" w:hAnsi="Arial"/>
              </w:rPr>
              <w:t xml:space="preserve">Plans for Differentiation </w:t>
            </w:r>
          </w:p>
        </w:tc>
        <w:tc>
          <w:tcPr>
            <w:tcW w:w="9897" w:type="dxa"/>
            <w:tcBorders>
              <w:top w:val="single" w:sz="2" w:space="0" w:color="auto"/>
              <w:bottom w:val="single" w:sz="2" w:space="0" w:color="auto"/>
            </w:tcBorders>
          </w:tcPr>
          <w:p w14:paraId="32E396C7" w14:textId="77777777" w:rsidR="003B5DD7" w:rsidRPr="003B5DD7" w:rsidRDefault="003B5DD7" w:rsidP="003B5DD7">
            <w:r w:rsidRPr="003B5DD7">
              <w:t xml:space="preserve">ESL students will be given a different rubric for their participation in our discussion forums. </w:t>
            </w:r>
          </w:p>
          <w:p w14:paraId="601C2E54" w14:textId="77777777" w:rsidR="003B5DD7" w:rsidRPr="003B5DD7" w:rsidRDefault="003B5DD7" w:rsidP="003B5DD7">
            <w:r w:rsidRPr="003B5DD7">
              <w:t>Students with IEP’s will be given printed notes and answers to the study guide at the end of the week, but only if work had been shown on the original study guide.</w:t>
            </w:r>
          </w:p>
          <w:p w14:paraId="342A24C8" w14:textId="77777777" w:rsidR="003B5DD7" w:rsidRPr="003B5DD7" w:rsidRDefault="003B5DD7" w:rsidP="003B5DD7">
            <w:r w:rsidRPr="003B5DD7">
              <w:t>Guided outlines will be given for the readings, for students with IEP’s</w:t>
            </w:r>
          </w:p>
          <w:p w14:paraId="60B7EAC8" w14:textId="77777777" w:rsidR="00374BA2" w:rsidRPr="003758B0" w:rsidRDefault="00374BA2" w:rsidP="000F63AF">
            <w:pPr>
              <w:rPr>
                <w:rFonts w:ascii="Arial" w:hAnsi="Arial"/>
              </w:rPr>
            </w:pPr>
          </w:p>
        </w:tc>
        <w:tc>
          <w:tcPr>
            <w:tcW w:w="2430" w:type="dxa"/>
            <w:tcBorders>
              <w:top w:val="single" w:sz="2" w:space="0" w:color="auto"/>
              <w:bottom w:val="single" w:sz="2" w:space="0" w:color="auto"/>
            </w:tcBorders>
          </w:tcPr>
          <w:p w14:paraId="0AB6E31C" w14:textId="77777777" w:rsidR="00374BA2" w:rsidRPr="003758B0" w:rsidRDefault="00374BA2">
            <w:pPr>
              <w:rPr>
                <w:rFonts w:ascii="Arial" w:hAnsi="Arial"/>
              </w:rPr>
            </w:pPr>
            <w:r>
              <w:rPr>
                <w:rFonts w:ascii="Arial" w:hAnsi="Arial"/>
              </w:rPr>
              <w:t>See B1 B4 &amp; B6</w:t>
            </w:r>
          </w:p>
        </w:tc>
      </w:tr>
    </w:tbl>
    <w:p w14:paraId="3FA6D045" w14:textId="77777777" w:rsidR="00374BA2" w:rsidRDefault="00374BA2"/>
    <w:p w14:paraId="7D90B19E" w14:textId="77777777" w:rsidR="00374BA2" w:rsidRDefault="00374BA2">
      <w:r>
        <w:br w:type="page"/>
      </w:r>
    </w:p>
    <w:tbl>
      <w:tblPr>
        <w:tblStyle w:val="TableGrid"/>
        <w:tblW w:w="14425" w:type="dxa"/>
        <w:tblCellMar>
          <w:top w:w="115" w:type="dxa"/>
          <w:left w:w="115" w:type="dxa"/>
          <w:bottom w:w="115" w:type="dxa"/>
          <w:right w:w="115" w:type="dxa"/>
        </w:tblCellMar>
        <w:tblLook w:val="00A0" w:firstRow="1" w:lastRow="0" w:firstColumn="1" w:lastColumn="0" w:noHBand="0" w:noVBand="0"/>
      </w:tblPr>
      <w:tblGrid>
        <w:gridCol w:w="2098"/>
        <w:gridCol w:w="9897"/>
        <w:gridCol w:w="2430"/>
      </w:tblGrid>
      <w:tr w:rsidR="00374BA2" w:rsidRPr="003758B0" w14:paraId="1F241683" w14:textId="77777777">
        <w:trPr>
          <w:cantSplit/>
        </w:trPr>
        <w:tc>
          <w:tcPr>
            <w:tcW w:w="11995" w:type="dxa"/>
            <w:gridSpan w:val="2"/>
            <w:tcBorders>
              <w:top w:val="single" w:sz="2" w:space="0" w:color="auto"/>
              <w:left w:val="single" w:sz="2" w:space="0" w:color="auto"/>
              <w:bottom w:val="single" w:sz="2" w:space="0" w:color="auto"/>
              <w:right w:val="single" w:sz="2" w:space="0" w:color="auto"/>
            </w:tcBorders>
            <w:shd w:val="clear" w:color="auto" w:fill="CCCCCC"/>
          </w:tcPr>
          <w:p w14:paraId="32FAF056" w14:textId="0D670A62" w:rsidR="00374BA2" w:rsidRPr="003758B0" w:rsidRDefault="00374BA2" w:rsidP="00374BA2">
            <w:pPr>
              <w:rPr>
                <w:rFonts w:ascii="Arial" w:hAnsi="Arial"/>
                <w:b/>
              </w:rPr>
            </w:pPr>
            <w:r>
              <w:rPr>
                <w:rFonts w:ascii="Arial" w:hAnsi="Arial"/>
                <w:b/>
              </w:rPr>
              <w:lastRenderedPageBreak/>
              <w:t xml:space="preserve">Module 3 Plan </w:t>
            </w:r>
            <w:r w:rsidR="001B4624">
              <w:rPr>
                <w:rFonts w:ascii="Arial" w:hAnsi="Arial"/>
                <w:b/>
              </w:rPr>
              <w:t>(Optional for MOOC participants)</w:t>
            </w:r>
          </w:p>
        </w:tc>
        <w:tc>
          <w:tcPr>
            <w:tcW w:w="2430" w:type="dxa"/>
            <w:tcBorders>
              <w:top w:val="single" w:sz="2" w:space="0" w:color="auto"/>
              <w:left w:val="single" w:sz="2" w:space="0" w:color="auto"/>
              <w:bottom w:val="single" w:sz="2" w:space="0" w:color="auto"/>
              <w:right w:val="single" w:sz="2" w:space="0" w:color="auto"/>
            </w:tcBorders>
            <w:shd w:val="clear" w:color="auto" w:fill="CCCCCC"/>
          </w:tcPr>
          <w:p w14:paraId="5FE2E97C" w14:textId="77777777" w:rsidR="00374BA2" w:rsidRPr="003758B0" w:rsidRDefault="00374BA2" w:rsidP="00AA3698">
            <w:pPr>
              <w:rPr>
                <w:rFonts w:ascii="Arial" w:hAnsi="Arial"/>
                <w:b/>
              </w:rPr>
            </w:pPr>
            <w:r w:rsidRPr="003758B0">
              <w:rPr>
                <w:rFonts w:ascii="Arial" w:hAnsi="Arial"/>
                <w:b/>
              </w:rPr>
              <w:t xml:space="preserve">Self-Check </w:t>
            </w:r>
          </w:p>
        </w:tc>
      </w:tr>
      <w:tr w:rsidR="00374BA2" w:rsidRPr="003758B0" w14:paraId="2EA651F0" w14:textId="77777777">
        <w:trPr>
          <w:cantSplit/>
        </w:trPr>
        <w:tc>
          <w:tcPr>
            <w:tcW w:w="2098" w:type="dxa"/>
            <w:tcBorders>
              <w:top w:val="single" w:sz="2" w:space="0" w:color="auto"/>
              <w:bottom w:val="single" w:sz="2" w:space="0" w:color="auto"/>
            </w:tcBorders>
          </w:tcPr>
          <w:p w14:paraId="4680589C" w14:textId="77777777" w:rsidR="00374BA2" w:rsidRDefault="00374BA2" w:rsidP="002F1BC5">
            <w:pPr>
              <w:rPr>
                <w:rFonts w:ascii="Arial" w:hAnsi="Arial"/>
              </w:rPr>
            </w:pPr>
            <w:r>
              <w:rPr>
                <w:rFonts w:ascii="Arial" w:hAnsi="Arial"/>
              </w:rPr>
              <w:t xml:space="preserve">Module Objective(s) </w:t>
            </w:r>
          </w:p>
        </w:tc>
        <w:tc>
          <w:tcPr>
            <w:tcW w:w="9897" w:type="dxa"/>
            <w:tcBorders>
              <w:top w:val="single" w:sz="2" w:space="0" w:color="auto"/>
              <w:bottom w:val="single" w:sz="2" w:space="0" w:color="auto"/>
            </w:tcBorders>
          </w:tcPr>
          <w:p w14:paraId="7F0025E0" w14:textId="77777777" w:rsidR="00982149" w:rsidRPr="00776429" w:rsidRDefault="00982149" w:rsidP="00982149">
            <w:pPr>
              <w:shd w:val="clear" w:color="auto" w:fill="FFFFFF"/>
              <w:rPr>
                <w:rFonts w:eastAsia="Times New Roman" w:cs="Arial"/>
                <w:color w:val="000000"/>
                <w:sz w:val="20"/>
                <w:szCs w:val="20"/>
                <w:lang w:eastAsia="en-US"/>
              </w:rPr>
            </w:pPr>
            <w:r w:rsidRPr="00776429">
              <w:rPr>
                <w:rFonts w:eastAsia="Times New Roman" w:cs="Arial"/>
                <w:color w:val="000000"/>
                <w:sz w:val="20"/>
                <w:szCs w:val="20"/>
                <w:lang w:eastAsia="en-US"/>
              </w:rPr>
              <w:t>•  Identifying factors leading to the development and establishment of political parties, including Alexander Hamilton's economic policies, conflicting views of Thomas Jefferson and Alexander Hamilton, George Washington's Farewell Address, and the election of 1800</w:t>
            </w:r>
          </w:p>
          <w:p w14:paraId="43B9FE28" w14:textId="77777777" w:rsidR="00982149" w:rsidRPr="00776429" w:rsidRDefault="00982149" w:rsidP="00982149">
            <w:pPr>
              <w:shd w:val="clear" w:color="auto" w:fill="FFF9FF"/>
              <w:rPr>
                <w:rFonts w:eastAsia="Times New Roman" w:cs="Arial"/>
                <w:color w:val="000000"/>
                <w:sz w:val="20"/>
                <w:szCs w:val="20"/>
                <w:lang w:eastAsia="en-US"/>
              </w:rPr>
            </w:pPr>
          </w:p>
          <w:p w14:paraId="44D43B47" w14:textId="77777777" w:rsidR="00374BA2" w:rsidRPr="003758B0" w:rsidRDefault="00374BA2" w:rsidP="000F63AF">
            <w:pPr>
              <w:rPr>
                <w:rFonts w:ascii="Arial" w:hAnsi="Arial"/>
              </w:rPr>
            </w:pPr>
          </w:p>
        </w:tc>
        <w:tc>
          <w:tcPr>
            <w:tcW w:w="2430" w:type="dxa"/>
            <w:tcBorders>
              <w:top w:val="single" w:sz="2" w:space="0" w:color="auto"/>
              <w:bottom w:val="single" w:sz="2" w:space="0" w:color="auto"/>
            </w:tcBorders>
          </w:tcPr>
          <w:p w14:paraId="1CF2EE22" w14:textId="77777777" w:rsidR="00374BA2" w:rsidRPr="003758B0" w:rsidRDefault="00374BA2">
            <w:pPr>
              <w:rPr>
                <w:rFonts w:ascii="Arial" w:hAnsi="Arial"/>
              </w:rPr>
            </w:pPr>
            <w:r>
              <w:rPr>
                <w:rFonts w:ascii="Arial" w:hAnsi="Arial"/>
              </w:rPr>
              <w:t>See A1 &amp; A2</w:t>
            </w:r>
          </w:p>
        </w:tc>
      </w:tr>
      <w:tr w:rsidR="00374BA2" w:rsidRPr="003758B0" w14:paraId="3021391C" w14:textId="77777777">
        <w:trPr>
          <w:cantSplit/>
        </w:trPr>
        <w:tc>
          <w:tcPr>
            <w:tcW w:w="2098" w:type="dxa"/>
            <w:tcBorders>
              <w:top w:val="single" w:sz="2" w:space="0" w:color="auto"/>
              <w:bottom w:val="single" w:sz="2" w:space="0" w:color="auto"/>
            </w:tcBorders>
          </w:tcPr>
          <w:p w14:paraId="3DA237E2" w14:textId="77777777" w:rsidR="00374BA2" w:rsidRDefault="00374BA2" w:rsidP="002F1BC5">
            <w:pPr>
              <w:rPr>
                <w:rFonts w:ascii="Arial" w:hAnsi="Arial"/>
              </w:rPr>
            </w:pPr>
            <w:r>
              <w:rPr>
                <w:rFonts w:ascii="Arial" w:hAnsi="Arial"/>
              </w:rPr>
              <w:t xml:space="preserve">Module Assessment(s) </w:t>
            </w:r>
          </w:p>
        </w:tc>
        <w:tc>
          <w:tcPr>
            <w:tcW w:w="9897" w:type="dxa"/>
            <w:tcBorders>
              <w:top w:val="single" w:sz="2" w:space="0" w:color="auto"/>
              <w:bottom w:val="single" w:sz="2" w:space="0" w:color="auto"/>
            </w:tcBorders>
          </w:tcPr>
          <w:p w14:paraId="55C904C7" w14:textId="77777777" w:rsidR="00374BA2" w:rsidRPr="00C12D1C" w:rsidRDefault="00263BC8" w:rsidP="00263BC8">
            <w:pPr>
              <w:pStyle w:val="ListParagraph"/>
              <w:numPr>
                <w:ilvl w:val="0"/>
                <w:numId w:val="5"/>
              </w:numPr>
            </w:pPr>
            <w:r w:rsidRPr="00C12D1C">
              <w:t xml:space="preserve">2 quizzes taken through </w:t>
            </w:r>
            <w:proofErr w:type="spellStart"/>
            <w:r w:rsidRPr="00C12D1C">
              <w:t>testmoz</w:t>
            </w:r>
            <w:proofErr w:type="spellEnd"/>
            <w:r w:rsidRPr="00C12D1C">
              <w:t xml:space="preserve"> and graded through the site</w:t>
            </w:r>
          </w:p>
          <w:p w14:paraId="0CDFD5AB" w14:textId="77777777" w:rsidR="00263BC8" w:rsidRPr="00C12D1C" w:rsidRDefault="00263BC8" w:rsidP="00263BC8">
            <w:pPr>
              <w:pStyle w:val="ListParagraph"/>
              <w:numPr>
                <w:ilvl w:val="0"/>
                <w:numId w:val="5"/>
              </w:numPr>
            </w:pPr>
            <w:r w:rsidRPr="00C12D1C">
              <w:t>Discussion forums: This will be through the class wiki</w:t>
            </w:r>
          </w:p>
          <w:p w14:paraId="0EF998C7" w14:textId="77777777" w:rsidR="00263BC8" w:rsidRPr="00C12D1C" w:rsidRDefault="00263BC8" w:rsidP="00263BC8">
            <w:pPr>
              <w:ind w:left="360"/>
            </w:pPr>
            <w:r w:rsidRPr="00C12D1C">
              <w:t>#1- You will choose 2 of the 10 bill of rights and identify a current issue that relates to the amendment and discuss the whether you think that the issue at hand has any validity.</w:t>
            </w:r>
          </w:p>
          <w:p w14:paraId="52CAB5A6" w14:textId="77777777" w:rsidR="00727177" w:rsidRPr="00C12D1C" w:rsidRDefault="00263BC8" w:rsidP="00263BC8">
            <w:pPr>
              <w:ind w:left="360"/>
            </w:pPr>
            <w:r w:rsidRPr="00C12D1C">
              <w:t xml:space="preserve">#2- </w:t>
            </w:r>
            <w:r w:rsidR="00727177" w:rsidRPr="00C12D1C">
              <w:t xml:space="preserve">You will identify the three points to Washington’s farewell speech and discuss where America has gone wrong in today’s government and society. </w:t>
            </w:r>
          </w:p>
          <w:p w14:paraId="46A77B0B" w14:textId="77777777" w:rsidR="00727177" w:rsidRPr="00C12D1C" w:rsidRDefault="00727177" w:rsidP="00263BC8">
            <w:pPr>
              <w:ind w:left="360"/>
            </w:pPr>
            <w:r w:rsidRPr="00C12D1C">
              <w:t>#3- Discuss the decision in one of the most important supreme court cases in American history, Marbury v. Madison. How has this decision molded the Supreme Court into what it is today?</w:t>
            </w:r>
          </w:p>
          <w:p w14:paraId="41272240" w14:textId="77777777" w:rsidR="00C12D1C" w:rsidRDefault="00727177" w:rsidP="00C12D1C">
            <w:pPr>
              <w:ind w:left="360"/>
            </w:pPr>
            <w:r w:rsidRPr="00C12D1C">
              <w:t>#4-</w:t>
            </w:r>
            <w:r w:rsidR="00C12D1C" w:rsidRPr="00C12D1C">
              <w:t xml:space="preserve"> On p.228 read the American Story about the Star Spangled Banner. After reading this passage and the original words of the song, how does it make you feel about your country? Do you think that you could perf</w:t>
            </w:r>
            <w:r w:rsidR="00C12D1C">
              <w:t>orm under that type of pressure?</w:t>
            </w:r>
          </w:p>
          <w:p w14:paraId="1346AED3" w14:textId="287D3B1F" w:rsidR="00C12D1C" w:rsidRPr="00C12D1C" w:rsidRDefault="00C12D1C" w:rsidP="00C12D1C">
            <w:pPr>
              <w:pStyle w:val="ListParagraph"/>
              <w:numPr>
                <w:ilvl w:val="0"/>
                <w:numId w:val="5"/>
              </w:numPr>
            </w:pPr>
            <w:r>
              <w:t>Chapter assignments</w:t>
            </w:r>
            <w:r w:rsidR="003B5DD7">
              <w:t xml:space="preserve">- Job Description, Graphic Organizer, Flag Creation, </w:t>
            </w:r>
          </w:p>
        </w:tc>
        <w:tc>
          <w:tcPr>
            <w:tcW w:w="2430" w:type="dxa"/>
            <w:tcBorders>
              <w:top w:val="single" w:sz="2" w:space="0" w:color="auto"/>
              <w:bottom w:val="single" w:sz="2" w:space="0" w:color="auto"/>
            </w:tcBorders>
          </w:tcPr>
          <w:p w14:paraId="19AD8057" w14:textId="77777777" w:rsidR="00374BA2" w:rsidRPr="003758B0" w:rsidRDefault="00374BA2">
            <w:pPr>
              <w:rPr>
                <w:rFonts w:ascii="Arial" w:hAnsi="Arial"/>
              </w:rPr>
            </w:pPr>
            <w:r>
              <w:rPr>
                <w:rFonts w:ascii="Arial" w:hAnsi="Arial"/>
              </w:rPr>
              <w:t>See A2 A3 C1 C2 &amp; C5</w:t>
            </w:r>
          </w:p>
        </w:tc>
      </w:tr>
      <w:tr w:rsidR="00374BA2" w:rsidRPr="003758B0" w14:paraId="10DE094A" w14:textId="77777777">
        <w:trPr>
          <w:cantSplit/>
        </w:trPr>
        <w:tc>
          <w:tcPr>
            <w:tcW w:w="2098" w:type="dxa"/>
            <w:tcBorders>
              <w:top w:val="single" w:sz="2" w:space="0" w:color="auto"/>
              <w:bottom w:val="single" w:sz="2" w:space="0" w:color="auto"/>
            </w:tcBorders>
          </w:tcPr>
          <w:p w14:paraId="0598C729" w14:textId="1559B7FC" w:rsidR="00374BA2" w:rsidRDefault="00374BA2" w:rsidP="002F1BC5">
            <w:pPr>
              <w:rPr>
                <w:rFonts w:ascii="Arial" w:hAnsi="Arial"/>
              </w:rPr>
            </w:pPr>
            <w:r>
              <w:rPr>
                <w:rFonts w:ascii="Arial" w:hAnsi="Arial"/>
              </w:rPr>
              <w:lastRenderedPageBreak/>
              <w:t xml:space="preserve">Description of Learning Activities </w:t>
            </w:r>
          </w:p>
        </w:tc>
        <w:tc>
          <w:tcPr>
            <w:tcW w:w="9897" w:type="dxa"/>
            <w:tcBorders>
              <w:top w:val="single" w:sz="2" w:space="0" w:color="auto"/>
              <w:bottom w:val="single" w:sz="2" w:space="0" w:color="auto"/>
            </w:tcBorders>
          </w:tcPr>
          <w:p w14:paraId="39402B17" w14:textId="77777777" w:rsidR="00374BA2" w:rsidRDefault="00C12D1C" w:rsidP="00C12D1C">
            <w:pPr>
              <w:pStyle w:val="ListParagraph"/>
              <w:numPr>
                <w:ilvl w:val="0"/>
                <w:numId w:val="7"/>
              </w:numPr>
            </w:pPr>
            <w:r>
              <w:t xml:space="preserve">Students will read p.210- </w:t>
            </w:r>
            <w:r w:rsidR="00230645">
              <w:t xml:space="preserve">214 from the textbook </w:t>
            </w:r>
          </w:p>
          <w:p w14:paraId="3B52ECF4" w14:textId="34904564" w:rsidR="00230645" w:rsidRDefault="00230645" w:rsidP="00C12D1C">
            <w:pPr>
              <w:pStyle w:val="ListParagraph"/>
              <w:numPr>
                <w:ilvl w:val="0"/>
                <w:numId w:val="7"/>
              </w:numPr>
            </w:pPr>
            <w:r>
              <w:t xml:space="preserve">Students will watch video about </w:t>
            </w:r>
            <w:r w:rsidR="004E52E9">
              <w:t xml:space="preserve">Political parties </w:t>
            </w:r>
          </w:p>
          <w:p w14:paraId="77592188" w14:textId="77777777" w:rsidR="00230645" w:rsidRDefault="00230645" w:rsidP="00C12D1C">
            <w:pPr>
              <w:pStyle w:val="ListParagraph"/>
              <w:numPr>
                <w:ilvl w:val="0"/>
                <w:numId w:val="7"/>
              </w:numPr>
            </w:pPr>
            <w:r>
              <w:t>Students will complete discussion forum #1</w:t>
            </w:r>
          </w:p>
          <w:p w14:paraId="36AFD154" w14:textId="77777777" w:rsidR="00230645" w:rsidRDefault="00230645" w:rsidP="00C12D1C">
            <w:pPr>
              <w:pStyle w:val="ListParagraph"/>
              <w:numPr>
                <w:ilvl w:val="0"/>
                <w:numId w:val="7"/>
              </w:numPr>
            </w:pPr>
            <w:r>
              <w:t>Students will complete assignment 1 (write a job description) using Microsoft office</w:t>
            </w:r>
          </w:p>
          <w:p w14:paraId="50EE6E95" w14:textId="77777777" w:rsidR="004E52E9" w:rsidRDefault="004E52E9" w:rsidP="004E52E9">
            <w:pPr>
              <w:pStyle w:val="ListParagraph"/>
              <w:numPr>
                <w:ilvl w:val="0"/>
                <w:numId w:val="7"/>
              </w:numPr>
            </w:pPr>
            <w:r>
              <w:t xml:space="preserve">Students will read p.215- p.220 from the textbook </w:t>
            </w:r>
          </w:p>
          <w:p w14:paraId="2345A75F" w14:textId="77777777" w:rsidR="004E52E9" w:rsidRDefault="004E52E9" w:rsidP="004E52E9">
            <w:pPr>
              <w:pStyle w:val="ListParagraph"/>
              <w:numPr>
                <w:ilvl w:val="0"/>
                <w:numId w:val="7"/>
              </w:numPr>
            </w:pPr>
            <w:r>
              <w:t xml:space="preserve">Students will watch the video about George Washington’s presidency </w:t>
            </w:r>
          </w:p>
          <w:p w14:paraId="2F0B388F" w14:textId="77777777" w:rsidR="004E52E9" w:rsidRDefault="004E52E9" w:rsidP="004E52E9">
            <w:pPr>
              <w:pStyle w:val="ListParagraph"/>
              <w:numPr>
                <w:ilvl w:val="0"/>
                <w:numId w:val="7"/>
              </w:numPr>
            </w:pPr>
            <w:r>
              <w:t>Students will complete discussion forum #2</w:t>
            </w:r>
          </w:p>
          <w:p w14:paraId="3CDB1551" w14:textId="77777777" w:rsidR="004E52E9" w:rsidRDefault="004E52E9" w:rsidP="004E52E9">
            <w:pPr>
              <w:pStyle w:val="ListParagraph"/>
              <w:numPr>
                <w:ilvl w:val="0"/>
                <w:numId w:val="7"/>
              </w:numPr>
            </w:pPr>
            <w:r>
              <w:t xml:space="preserve">Students will complete assignment 2 </w:t>
            </w:r>
            <w:r w:rsidR="00914354">
              <w:t xml:space="preserve">Graphic organizer in class (challenges of Washington and </w:t>
            </w:r>
            <w:proofErr w:type="spellStart"/>
            <w:r w:rsidR="00914354">
              <w:t>adams</w:t>
            </w:r>
            <w:proofErr w:type="spellEnd"/>
            <w:r w:rsidR="00914354">
              <w:t>)</w:t>
            </w:r>
          </w:p>
          <w:p w14:paraId="57776851" w14:textId="77777777" w:rsidR="00914354" w:rsidRDefault="00914354" w:rsidP="004E52E9">
            <w:pPr>
              <w:pStyle w:val="ListParagraph"/>
              <w:numPr>
                <w:ilvl w:val="0"/>
                <w:numId w:val="7"/>
              </w:numPr>
            </w:pPr>
            <w:r>
              <w:t>Students will complete the weekly reflection using Audacity (3 minute synopsis)</w:t>
            </w:r>
          </w:p>
          <w:p w14:paraId="184110D9" w14:textId="77777777" w:rsidR="00914354" w:rsidRDefault="00914354" w:rsidP="004E52E9">
            <w:pPr>
              <w:pStyle w:val="ListParagraph"/>
              <w:numPr>
                <w:ilvl w:val="0"/>
                <w:numId w:val="7"/>
              </w:numPr>
            </w:pPr>
            <w:r>
              <w:t>Students will complete study guide #1 from the class wiki</w:t>
            </w:r>
          </w:p>
          <w:p w14:paraId="367EDC11" w14:textId="77777777" w:rsidR="00914354" w:rsidRDefault="00914354" w:rsidP="004E52E9">
            <w:pPr>
              <w:pStyle w:val="ListParagraph"/>
              <w:numPr>
                <w:ilvl w:val="0"/>
                <w:numId w:val="7"/>
              </w:numPr>
            </w:pPr>
            <w:r>
              <w:t xml:space="preserve"> Students will read p.221- p. 225 from the textbook </w:t>
            </w:r>
          </w:p>
          <w:p w14:paraId="47E6F520" w14:textId="77777777" w:rsidR="00914354" w:rsidRDefault="00914354" w:rsidP="004E52E9">
            <w:pPr>
              <w:pStyle w:val="ListParagraph"/>
              <w:numPr>
                <w:ilvl w:val="0"/>
                <w:numId w:val="7"/>
              </w:numPr>
            </w:pPr>
            <w:r>
              <w:t xml:space="preserve"> Students will watch Tom Richey Lecture on the Louisiana purchase </w:t>
            </w:r>
          </w:p>
          <w:p w14:paraId="7064FC98" w14:textId="77777777" w:rsidR="00914354" w:rsidRDefault="00E4614B" w:rsidP="004E52E9">
            <w:pPr>
              <w:pStyle w:val="ListParagraph"/>
              <w:numPr>
                <w:ilvl w:val="0"/>
                <w:numId w:val="7"/>
              </w:numPr>
            </w:pPr>
            <w:r>
              <w:t xml:space="preserve"> Students will watch the Hip Hughes lecture on Marbury v. Madison </w:t>
            </w:r>
          </w:p>
          <w:p w14:paraId="18E21DA3" w14:textId="77777777" w:rsidR="00E4614B" w:rsidRDefault="00E4614B" w:rsidP="004E52E9">
            <w:pPr>
              <w:pStyle w:val="ListParagraph"/>
              <w:numPr>
                <w:ilvl w:val="0"/>
                <w:numId w:val="7"/>
              </w:numPr>
            </w:pPr>
            <w:r>
              <w:t xml:space="preserve">Students will complete discussion forum #3 </w:t>
            </w:r>
          </w:p>
          <w:p w14:paraId="3705146D" w14:textId="77777777" w:rsidR="00E4614B" w:rsidRDefault="00E4614B" w:rsidP="004E52E9">
            <w:pPr>
              <w:pStyle w:val="ListParagraph"/>
              <w:numPr>
                <w:ilvl w:val="0"/>
                <w:numId w:val="7"/>
              </w:numPr>
            </w:pPr>
            <w:r>
              <w:t xml:space="preserve">Students will read p. 228 – p. 232 from the textbook </w:t>
            </w:r>
          </w:p>
          <w:p w14:paraId="66A79AAB" w14:textId="77777777" w:rsidR="00E4614B" w:rsidRDefault="00E4614B" w:rsidP="004E52E9">
            <w:pPr>
              <w:pStyle w:val="ListParagraph"/>
              <w:numPr>
                <w:ilvl w:val="0"/>
                <w:numId w:val="7"/>
              </w:numPr>
            </w:pPr>
            <w:r>
              <w:t>Students will watch John Green’s the War of 1812 Crash course</w:t>
            </w:r>
          </w:p>
          <w:p w14:paraId="46E58D3A" w14:textId="77777777" w:rsidR="00E4614B" w:rsidRDefault="00E4614B" w:rsidP="004E52E9">
            <w:pPr>
              <w:pStyle w:val="ListParagraph"/>
              <w:numPr>
                <w:ilvl w:val="0"/>
                <w:numId w:val="7"/>
              </w:numPr>
            </w:pPr>
            <w:r>
              <w:t xml:space="preserve">Students will complete the discussion forum #4 </w:t>
            </w:r>
          </w:p>
          <w:p w14:paraId="7D549679" w14:textId="77777777" w:rsidR="00E4614B" w:rsidRDefault="00E4614B" w:rsidP="004E52E9">
            <w:pPr>
              <w:pStyle w:val="ListParagraph"/>
              <w:numPr>
                <w:ilvl w:val="0"/>
                <w:numId w:val="7"/>
              </w:numPr>
            </w:pPr>
            <w:r>
              <w:t>Students will complete assignment 3 (flag creation using their choice of media)</w:t>
            </w:r>
          </w:p>
          <w:p w14:paraId="0C203DBD" w14:textId="77777777" w:rsidR="00E4614B" w:rsidRDefault="00E4614B" w:rsidP="004E52E9">
            <w:pPr>
              <w:pStyle w:val="ListParagraph"/>
              <w:numPr>
                <w:ilvl w:val="0"/>
                <w:numId w:val="7"/>
              </w:numPr>
            </w:pPr>
            <w:r>
              <w:t xml:space="preserve">Students will complete the weekly </w:t>
            </w:r>
            <w:r w:rsidR="000D5BB9">
              <w:t>reflection using Audacity (3 minute synopsis)</w:t>
            </w:r>
          </w:p>
          <w:p w14:paraId="511D1728" w14:textId="64CEA80A" w:rsidR="000D5BB9" w:rsidRPr="00C12D1C" w:rsidRDefault="000D5BB9" w:rsidP="004E52E9">
            <w:pPr>
              <w:pStyle w:val="ListParagraph"/>
              <w:numPr>
                <w:ilvl w:val="0"/>
                <w:numId w:val="7"/>
              </w:numPr>
            </w:pPr>
            <w:r>
              <w:t>Students will complete study guide #2</w:t>
            </w:r>
          </w:p>
        </w:tc>
        <w:tc>
          <w:tcPr>
            <w:tcW w:w="2430" w:type="dxa"/>
            <w:tcBorders>
              <w:top w:val="single" w:sz="2" w:space="0" w:color="auto"/>
              <w:bottom w:val="single" w:sz="2" w:space="0" w:color="auto"/>
            </w:tcBorders>
          </w:tcPr>
          <w:p w14:paraId="640E3A43" w14:textId="77777777" w:rsidR="00374BA2" w:rsidRPr="003758B0" w:rsidRDefault="00374BA2">
            <w:pPr>
              <w:rPr>
                <w:rFonts w:ascii="Arial" w:hAnsi="Arial"/>
              </w:rPr>
            </w:pPr>
            <w:r>
              <w:rPr>
                <w:rFonts w:ascii="Arial" w:hAnsi="Arial"/>
              </w:rPr>
              <w:t>See A2 A3 B3 B4 &amp; B10</w:t>
            </w:r>
          </w:p>
        </w:tc>
      </w:tr>
      <w:tr w:rsidR="00374BA2" w:rsidRPr="003758B0" w14:paraId="7A8D5358" w14:textId="77777777">
        <w:trPr>
          <w:cantSplit/>
        </w:trPr>
        <w:tc>
          <w:tcPr>
            <w:tcW w:w="2098" w:type="dxa"/>
            <w:tcBorders>
              <w:top w:val="single" w:sz="2" w:space="0" w:color="auto"/>
              <w:bottom w:val="single" w:sz="2" w:space="0" w:color="auto"/>
            </w:tcBorders>
          </w:tcPr>
          <w:p w14:paraId="31171368" w14:textId="4BED2C70" w:rsidR="00374BA2" w:rsidRDefault="00374BA2" w:rsidP="002F1BC5">
            <w:pPr>
              <w:rPr>
                <w:rFonts w:ascii="Arial" w:hAnsi="Arial"/>
              </w:rPr>
            </w:pPr>
            <w:r>
              <w:rPr>
                <w:rFonts w:ascii="Arial" w:hAnsi="Arial"/>
              </w:rPr>
              <w:t xml:space="preserve">Formative Evaluation &amp; Feedback </w:t>
            </w:r>
          </w:p>
        </w:tc>
        <w:tc>
          <w:tcPr>
            <w:tcW w:w="9897" w:type="dxa"/>
            <w:tcBorders>
              <w:top w:val="single" w:sz="2" w:space="0" w:color="auto"/>
              <w:bottom w:val="single" w:sz="2" w:space="0" w:color="auto"/>
            </w:tcBorders>
          </w:tcPr>
          <w:p w14:paraId="42D441E0" w14:textId="77777777" w:rsidR="00374BA2" w:rsidRDefault="000D5BB9" w:rsidP="000D5BB9">
            <w:pPr>
              <w:pStyle w:val="ListParagraph"/>
              <w:numPr>
                <w:ilvl w:val="0"/>
                <w:numId w:val="9"/>
              </w:numPr>
            </w:pPr>
            <w:r>
              <w:t>Weekly reflection and discussion forums</w:t>
            </w:r>
          </w:p>
          <w:p w14:paraId="5D50471C" w14:textId="0AEB564C" w:rsidR="000D5BB9" w:rsidRPr="000D5BB9" w:rsidRDefault="000D5BB9" w:rsidP="000D5BB9">
            <w:pPr>
              <w:pStyle w:val="ListParagraph"/>
              <w:numPr>
                <w:ilvl w:val="0"/>
                <w:numId w:val="9"/>
              </w:numPr>
            </w:pPr>
            <w:r>
              <w:t>Chapter assignments and reading study guides</w:t>
            </w:r>
          </w:p>
        </w:tc>
        <w:tc>
          <w:tcPr>
            <w:tcW w:w="2430" w:type="dxa"/>
            <w:tcBorders>
              <w:top w:val="single" w:sz="2" w:space="0" w:color="auto"/>
              <w:bottom w:val="single" w:sz="2" w:space="0" w:color="auto"/>
            </w:tcBorders>
          </w:tcPr>
          <w:p w14:paraId="6BC4DE34" w14:textId="77777777" w:rsidR="00374BA2" w:rsidRPr="003758B0" w:rsidRDefault="00374BA2">
            <w:pPr>
              <w:rPr>
                <w:rFonts w:ascii="Arial" w:hAnsi="Arial"/>
              </w:rPr>
            </w:pPr>
            <w:r>
              <w:rPr>
                <w:rFonts w:ascii="Arial" w:hAnsi="Arial"/>
              </w:rPr>
              <w:t>See A3 C1 C3 &amp; C5</w:t>
            </w:r>
          </w:p>
        </w:tc>
      </w:tr>
      <w:tr w:rsidR="00374BA2" w:rsidRPr="003758B0" w14:paraId="32BF5819" w14:textId="77777777">
        <w:trPr>
          <w:cantSplit/>
        </w:trPr>
        <w:tc>
          <w:tcPr>
            <w:tcW w:w="2098" w:type="dxa"/>
            <w:tcBorders>
              <w:top w:val="single" w:sz="2" w:space="0" w:color="auto"/>
              <w:bottom w:val="single" w:sz="2" w:space="0" w:color="auto"/>
            </w:tcBorders>
          </w:tcPr>
          <w:p w14:paraId="1AC34AE3" w14:textId="63F013D3" w:rsidR="00374BA2" w:rsidRDefault="00374BA2" w:rsidP="002F1BC5">
            <w:pPr>
              <w:rPr>
                <w:rFonts w:ascii="Arial" w:hAnsi="Arial"/>
              </w:rPr>
            </w:pPr>
            <w:r>
              <w:rPr>
                <w:rFonts w:ascii="Arial" w:hAnsi="Arial"/>
              </w:rPr>
              <w:t xml:space="preserve">Physical Learning Materials </w:t>
            </w:r>
          </w:p>
        </w:tc>
        <w:tc>
          <w:tcPr>
            <w:tcW w:w="9897" w:type="dxa"/>
            <w:tcBorders>
              <w:top w:val="single" w:sz="2" w:space="0" w:color="auto"/>
              <w:bottom w:val="single" w:sz="2" w:space="0" w:color="auto"/>
            </w:tcBorders>
          </w:tcPr>
          <w:p w14:paraId="511C99F1" w14:textId="2B5B6E74" w:rsidR="00374BA2" w:rsidRPr="000D5BB9" w:rsidRDefault="000D5BB9" w:rsidP="002F1BC5">
            <w:r>
              <w:t xml:space="preserve">System approved Textbook </w:t>
            </w:r>
          </w:p>
        </w:tc>
        <w:tc>
          <w:tcPr>
            <w:tcW w:w="2430" w:type="dxa"/>
            <w:tcBorders>
              <w:top w:val="single" w:sz="2" w:space="0" w:color="auto"/>
              <w:bottom w:val="single" w:sz="2" w:space="0" w:color="auto"/>
            </w:tcBorders>
          </w:tcPr>
          <w:p w14:paraId="514A8439" w14:textId="77777777" w:rsidR="00374BA2" w:rsidRPr="003758B0" w:rsidRDefault="0098092F">
            <w:pPr>
              <w:rPr>
                <w:rFonts w:ascii="Arial" w:hAnsi="Arial"/>
              </w:rPr>
            </w:pPr>
            <w:r>
              <w:rPr>
                <w:rFonts w:ascii="Arial" w:hAnsi="Arial"/>
              </w:rPr>
              <w:t>See A3, A9, B1, B4, &amp; B6</w:t>
            </w:r>
          </w:p>
        </w:tc>
      </w:tr>
      <w:tr w:rsidR="00374BA2" w:rsidRPr="003758B0" w14:paraId="5AE9C0A6" w14:textId="77777777">
        <w:trPr>
          <w:cantSplit/>
        </w:trPr>
        <w:tc>
          <w:tcPr>
            <w:tcW w:w="2098" w:type="dxa"/>
            <w:tcBorders>
              <w:top w:val="single" w:sz="2" w:space="0" w:color="auto"/>
              <w:bottom w:val="single" w:sz="2" w:space="0" w:color="auto"/>
            </w:tcBorders>
          </w:tcPr>
          <w:p w14:paraId="71A3854E" w14:textId="77777777" w:rsidR="00374BA2" w:rsidRDefault="00374BA2" w:rsidP="002F1BC5">
            <w:pPr>
              <w:rPr>
                <w:rFonts w:ascii="Arial" w:hAnsi="Arial"/>
              </w:rPr>
            </w:pPr>
            <w:r>
              <w:rPr>
                <w:rFonts w:ascii="Arial" w:hAnsi="Arial"/>
              </w:rPr>
              <w:lastRenderedPageBreak/>
              <w:t xml:space="preserve">Digital Learning Objects </w:t>
            </w:r>
          </w:p>
        </w:tc>
        <w:tc>
          <w:tcPr>
            <w:tcW w:w="9897" w:type="dxa"/>
            <w:tcBorders>
              <w:top w:val="single" w:sz="2" w:space="0" w:color="auto"/>
              <w:bottom w:val="single" w:sz="2" w:space="0" w:color="auto"/>
            </w:tcBorders>
          </w:tcPr>
          <w:p w14:paraId="1E3CF058" w14:textId="77777777" w:rsidR="00374BA2" w:rsidRPr="000D5BB9" w:rsidRDefault="00230645" w:rsidP="000F63AF">
            <w:r w:rsidRPr="000D5BB9">
              <w:t>Videos:</w:t>
            </w:r>
          </w:p>
          <w:p w14:paraId="53D16975" w14:textId="07E739DC" w:rsidR="004E52E9" w:rsidRPr="000D5BB9" w:rsidRDefault="004E52E9" w:rsidP="000F63AF">
            <w:r w:rsidRPr="000D5BB9">
              <w:t xml:space="preserve">Rise of Political Parties- </w:t>
            </w:r>
            <w:hyperlink r:id="rId25" w:history="1">
              <w:r w:rsidRPr="000D5BB9">
                <w:rPr>
                  <w:rStyle w:val="Hyperlink"/>
                </w:rPr>
                <w:t>http://youtu.be/r161cLYzuDI</w:t>
              </w:r>
            </w:hyperlink>
            <w:r w:rsidRPr="000D5BB9">
              <w:t xml:space="preserve"> </w:t>
            </w:r>
          </w:p>
          <w:p w14:paraId="51CCDD4E" w14:textId="77777777" w:rsidR="00230645" w:rsidRPr="000D5BB9" w:rsidRDefault="00230645" w:rsidP="000F63AF">
            <w:r w:rsidRPr="000D5BB9">
              <w:t xml:space="preserve">George Washington- </w:t>
            </w:r>
            <w:hyperlink r:id="rId26" w:history="1">
              <w:r w:rsidRPr="000D5BB9">
                <w:rPr>
                  <w:rStyle w:val="Hyperlink"/>
                </w:rPr>
                <w:t>http://youtu.be/7Qc0RCwr8Ig</w:t>
              </w:r>
            </w:hyperlink>
            <w:r w:rsidRPr="000D5BB9">
              <w:t xml:space="preserve"> </w:t>
            </w:r>
          </w:p>
          <w:p w14:paraId="4529132C" w14:textId="3B4D7AE1" w:rsidR="004E52E9" w:rsidRPr="000D5BB9" w:rsidRDefault="00914354" w:rsidP="000F63AF">
            <w:r w:rsidRPr="000D5BB9">
              <w:t xml:space="preserve">Thomas Jefferson- Louisiana purchase </w:t>
            </w:r>
            <w:hyperlink r:id="rId27" w:history="1">
              <w:r w:rsidRPr="000D5BB9">
                <w:rPr>
                  <w:rStyle w:val="Hyperlink"/>
                </w:rPr>
                <w:t>http://youtu.be/l3ULuNACmyA</w:t>
              </w:r>
            </w:hyperlink>
            <w:r w:rsidRPr="000D5BB9">
              <w:t xml:space="preserve"> </w:t>
            </w:r>
          </w:p>
          <w:p w14:paraId="266FE84D" w14:textId="2BD39E19" w:rsidR="00914354" w:rsidRPr="000D5BB9" w:rsidRDefault="00E4614B" w:rsidP="000F63AF">
            <w:r w:rsidRPr="000D5BB9">
              <w:t xml:space="preserve">Supreme court- Marbury v. Madison </w:t>
            </w:r>
            <w:hyperlink r:id="rId28" w:history="1">
              <w:r w:rsidRPr="000D5BB9">
                <w:rPr>
                  <w:rStyle w:val="Hyperlink"/>
                </w:rPr>
                <w:t>http://youtu.be/YFFZYJzv8-I</w:t>
              </w:r>
            </w:hyperlink>
            <w:r w:rsidRPr="000D5BB9">
              <w:t xml:space="preserve"> </w:t>
            </w:r>
          </w:p>
          <w:p w14:paraId="7C55122F" w14:textId="77777777" w:rsidR="00230645" w:rsidRPr="000D5BB9" w:rsidRDefault="00E4614B" w:rsidP="000F63AF">
            <w:r w:rsidRPr="000D5BB9">
              <w:t xml:space="preserve">John Green War of 1812- </w:t>
            </w:r>
            <w:hyperlink r:id="rId29" w:history="1">
              <w:r w:rsidRPr="000D5BB9">
                <w:rPr>
                  <w:rStyle w:val="Hyperlink"/>
                </w:rPr>
                <w:t>http://youtu.be/qMXqg2PKJZU</w:t>
              </w:r>
            </w:hyperlink>
            <w:r w:rsidRPr="000D5BB9">
              <w:t xml:space="preserve"> </w:t>
            </w:r>
          </w:p>
          <w:p w14:paraId="293DF374" w14:textId="30A31B24" w:rsidR="00E4614B" w:rsidRPr="003758B0" w:rsidRDefault="00E4614B" w:rsidP="000F63AF">
            <w:pPr>
              <w:rPr>
                <w:rFonts w:ascii="Arial" w:hAnsi="Arial"/>
              </w:rPr>
            </w:pPr>
          </w:p>
        </w:tc>
        <w:tc>
          <w:tcPr>
            <w:tcW w:w="2430" w:type="dxa"/>
            <w:tcBorders>
              <w:top w:val="single" w:sz="2" w:space="0" w:color="auto"/>
              <w:bottom w:val="single" w:sz="2" w:space="0" w:color="auto"/>
            </w:tcBorders>
          </w:tcPr>
          <w:p w14:paraId="48B17531" w14:textId="77777777" w:rsidR="00374BA2" w:rsidRPr="003758B0" w:rsidRDefault="0098092F">
            <w:pPr>
              <w:rPr>
                <w:rFonts w:ascii="Arial" w:hAnsi="Arial"/>
              </w:rPr>
            </w:pPr>
            <w:r>
              <w:rPr>
                <w:rFonts w:ascii="Arial" w:hAnsi="Arial"/>
              </w:rPr>
              <w:t>See A3, A9, B1, B4, &amp; B6</w:t>
            </w:r>
          </w:p>
        </w:tc>
      </w:tr>
      <w:tr w:rsidR="00374BA2" w:rsidRPr="003758B0" w14:paraId="3DFC7497" w14:textId="77777777">
        <w:trPr>
          <w:cantSplit/>
        </w:trPr>
        <w:tc>
          <w:tcPr>
            <w:tcW w:w="2098" w:type="dxa"/>
            <w:tcBorders>
              <w:top w:val="single" w:sz="2" w:space="0" w:color="auto"/>
              <w:bottom w:val="single" w:sz="2" w:space="0" w:color="auto"/>
            </w:tcBorders>
          </w:tcPr>
          <w:p w14:paraId="54909711" w14:textId="22DD12D9" w:rsidR="00374BA2" w:rsidRDefault="00374BA2" w:rsidP="002F1BC5">
            <w:pPr>
              <w:rPr>
                <w:rFonts w:ascii="Arial" w:hAnsi="Arial"/>
              </w:rPr>
            </w:pPr>
            <w:r>
              <w:rPr>
                <w:rFonts w:ascii="Arial" w:hAnsi="Arial"/>
              </w:rPr>
              <w:t xml:space="preserve">Plans for Differentiation </w:t>
            </w:r>
          </w:p>
        </w:tc>
        <w:tc>
          <w:tcPr>
            <w:tcW w:w="9897" w:type="dxa"/>
            <w:tcBorders>
              <w:top w:val="single" w:sz="2" w:space="0" w:color="auto"/>
              <w:bottom w:val="single" w:sz="2" w:space="0" w:color="auto"/>
            </w:tcBorders>
          </w:tcPr>
          <w:p w14:paraId="64B57F1E" w14:textId="77777777" w:rsidR="003B5DD7" w:rsidRPr="003B5DD7" w:rsidRDefault="003B5DD7" w:rsidP="003B5DD7">
            <w:r w:rsidRPr="003B5DD7">
              <w:t xml:space="preserve">ESL students will be given a different rubric for their participation in our discussion forums. </w:t>
            </w:r>
          </w:p>
          <w:p w14:paraId="21DA913E" w14:textId="77777777" w:rsidR="003B5DD7" w:rsidRPr="003B5DD7" w:rsidRDefault="003B5DD7" w:rsidP="003B5DD7">
            <w:r w:rsidRPr="003B5DD7">
              <w:t>Students with IEP’s will be given printed notes and answers to the study guide at the end of the week, but only if work had been shown on the original study guide.</w:t>
            </w:r>
          </w:p>
          <w:p w14:paraId="5902CE37" w14:textId="77777777" w:rsidR="003B5DD7" w:rsidRPr="003B5DD7" w:rsidRDefault="003B5DD7" w:rsidP="003B5DD7">
            <w:r w:rsidRPr="003B5DD7">
              <w:t>Guided outlines will be given for the readings, for students with IEP’s</w:t>
            </w:r>
          </w:p>
          <w:p w14:paraId="4A003D31" w14:textId="77777777" w:rsidR="00374BA2" w:rsidRPr="003758B0" w:rsidRDefault="00374BA2" w:rsidP="000F63AF">
            <w:pPr>
              <w:rPr>
                <w:rFonts w:ascii="Arial" w:hAnsi="Arial"/>
              </w:rPr>
            </w:pPr>
          </w:p>
        </w:tc>
        <w:tc>
          <w:tcPr>
            <w:tcW w:w="2430" w:type="dxa"/>
            <w:tcBorders>
              <w:top w:val="single" w:sz="2" w:space="0" w:color="auto"/>
              <w:bottom w:val="single" w:sz="2" w:space="0" w:color="auto"/>
            </w:tcBorders>
          </w:tcPr>
          <w:p w14:paraId="06386EB9" w14:textId="77777777" w:rsidR="00374BA2" w:rsidRPr="003758B0" w:rsidRDefault="00374BA2">
            <w:pPr>
              <w:rPr>
                <w:rFonts w:ascii="Arial" w:hAnsi="Arial"/>
              </w:rPr>
            </w:pPr>
            <w:r>
              <w:rPr>
                <w:rFonts w:ascii="Arial" w:hAnsi="Arial"/>
              </w:rPr>
              <w:t>See B1 B4 &amp; B6</w:t>
            </w:r>
          </w:p>
        </w:tc>
      </w:tr>
    </w:tbl>
    <w:p w14:paraId="1911A657" w14:textId="77777777" w:rsidR="00374BA2" w:rsidRDefault="00374BA2" w:rsidP="002D2525"/>
    <w:p w14:paraId="00547E0A" w14:textId="77777777" w:rsidR="002D2525" w:rsidRDefault="002D2525" w:rsidP="002D2525">
      <w:bookmarkStart w:id="0" w:name="_GoBack"/>
      <w:bookmarkEnd w:id="0"/>
    </w:p>
    <w:sectPr w:rsidR="002D2525" w:rsidSect="00AC3C1D">
      <w:pgSz w:w="15840" w:h="12240" w:orient="landscape"/>
      <w:pgMar w:top="1080" w:right="720" w:bottom="10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6EEAA" w14:textId="77777777" w:rsidR="00C05CA1" w:rsidRDefault="00C05CA1">
      <w:r>
        <w:separator/>
      </w:r>
    </w:p>
  </w:endnote>
  <w:endnote w:type="continuationSeparator" w:id="0">
    <w:p w14:paraId="4A55C347" w14:textId="77777777" w:rsidR="00C05CA1" w:rsidRDefault="00C0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64F60" w14:textId="77777777" w:rsidR="00374BA2" w:rsidRDefault="00374BA2" w:rsidP="00664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00632" w14:textId="77777777" w:rsidR="00374BA2" w:rsidRDefault="00374BA2" w:rsidP="00374B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D5A1" w14:textId="77777777" w:rsidR="00374BA2" w:rsidRDefault="00374BA2" w:rsidP="00664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2525">
      <w:rPr>
        <w:rStyle w:val="PageNumber"/>
        <w:noProof/>
      </w:rPr>
      <w:t>13</w:t>
    </w:r>
    <w:r>
      <w:rPr>
        <w:rStyle w:val="PageNumber"/>
      </w:rPr>
      <w:fldChar w:fldCharType="end"/>
    </w:r>
  </w:p>
  <w:p w14:paraId="513D48E5" w14:textId="77777777" w:rsidR="00374BA2" w:rsidRPr="00374BA2" w:rsidRDefault="00374BA2" w:rsidP="00374BA2">
    <w:pPr>
      <w:pStyle w:val="Footer"/>
      <w:tabs>
        <w:tab w:val="clear" w:pos="4320"/>
        <w:tab w:val="clear" w:pos="8640"/>
        <w:tab w:val="right" w:pos="14400"/>
      </w:tabs>
      <w:ind w:right="360"/>
      <w:rPr>
        <w:rFonts w:ascii="Arial" w:hAnsi="Arial"/>
      </w:rPr>
    </w:pPr>
    <w:proofErr w:type="spellStart"/>
    <w:r w:rsidRPr="00374BA2">
      <w:rPr>
        <w:rFonts w:ascii="Arial" w:hAnsi="Arial"/>
      </w:rPr>
      <w:t>Lokey</w:t>
    </w:r>
    <w:proofErr w:type="spellEnd"/>
    <w:r w:rsidRPr="00374BA2">
      <w:rPr>
        <w:rFonts w:ascii="Arial" w:hAnsi="Arial"/>
      </w:rPr>
      <w:t>-Vega (201</w:t>
    </w:r>
    <w:r>
      <w:rPr>
        <w:rFonts w:ascii="Arial" w:hAnsi="Arial"/>
      </w:rPr>
      <w:t>4</w:t>
    </w:r>
    <w:r w:rsidRPr="00374BA2">
      <w:rPr>
        <w:rFonts w:ascii="Arial" w:hAnsi="Arial"/>
      </w:rPr>
      <w:t>)</w:t>
    </w:r>
    <w:r w:rsidRPr="00374BA2">
      <w:rPr>
        <w:rFonts w:ascii="Arial" w:hAnsi="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37E2A" w14:textId="77777777" w:rsidR="00C05CA1" w:rsidRDefault="00C05CA1">
      <w:r>
        <w:separator/>
      </w:r>
    </w:p>
  </w:footnote>
  <w:footnote w:type="continuationSeparator" w:id="0">
    <w:p w14:paraId="7BB10EE7" w14:textId="77777777" w:rsidR="00C05CA1" w:rsidRDefault="00C05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35BA6" w14:textId="77777777" w:rsidR="00374BA2" w:rsidRPr="00374BA2" w:rsidRDefault="00374BA2">
    <w:pPr>
      <w:pStyle w:val="Header"/>
      <w:rPr>
        <w:rFonts w:ascii="Arial" w:hAnsi="Arial"/>
      </w:rPr>
    </w:pPr>
    <w:r w:rsidRPr="00374BA2">
      <w:rPr>
        <w:rFonts w:ascii="Arial" w:hAnsi="Arial"/>
      </w:rPr>
      <w:t>K-12 Blended and Online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A5C"/>
    <w:multiLevelType w:val="hybridMultilevel"/>
    <w:tmpl w:val="C5666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B7404"/>
    <w:multiLevelType w:val="hybridMultilevel"/>
    <w:tmpl w:val="6B2C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C4217"/>
    <w:multiLevelType w:val="hybridMultilevel"/>
    <w:tmpl w:val="5A18A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167CE"/>
    <w:multiLevelType w:val="hybridMultilevel"/>
    <w:tmpl w:val="5276D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C31E6"/>
    <w:multiLevelType w:val="hybridMultilevel"/>
    <w:tmpl w:val="60728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91A25"/>
    <w:multiLevelType w:val="hybridMultilevel"/>
    <w:tmpl w:val="ED046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F14F6"/>
    <w:multiLevelType w:val="hybridMultilevel"/>
    <w:tmpl w:val="022A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C4BA4"/>
    <w:multiLevelType w:val="hybridMultilevel"/>
    <w:tmpl w:val="6BF06E22"/>
    <w:lvl w:ilvl="0" w:tplc="C49419BA">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306508"/>
    <w:multiLevelType w:val="hybridMultilevel"/>
    <w:tmpl w:val="C3D4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8"/>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98"/>
    <w:rsid w:val="00054C48"/>
    <w:rsid w:val="0006293E"/>
    <w:rsid w:val="000A7DB7"/>
    <w:rsid w:val="000D5BB9"/>
    <w:rsid w:val="000F63AF"/>
    <w:rsid w:val="001959DA"/>
    <w:rsid w:val="001B4624"/>
    <w:rsid w:val="001F1739"/>
    <w:rsid w:val="00230645"/>
    <w:rsid w:val="00263BC8"/>
    <w:rsid w:val="002D2525"/>
    <w:rsid w:val="002F1BC5"/>
    <w:rsid w:val="0030298C"/>
    <w:rsid w:val="0037358C"/>
    <w:rsid w:val="00374BA2"/>
    <w:rsid w:val="00387D06"/>
    <w:rsid w:val="003B5DD7"/>
    <w:rsid w:val="00435DB3"/>
    <w:rsid w:val="004E52E9"/>
    <w:rsid w:val="004F5E32"/>
    <w:rsid w:val="00512B62"/>
    <w:rsid w:val="005A4545"/>
    <w:rsid w:val="00667F6A"/>
    <w:rsid w:val="006964DF"/>
    <w:rsid w:val="006D1519"/>
    <w:rsid w:val="006F46E3"/>
    <w:rsid w:val="00727177"/>
    <w:rsid w:val="00776429"/>
    <w:rsid w:val="00781478"/>
    <w:rsid w:val="008100FD"/>
    <w:rsid w:val="00874C72"/>
    <w:rsid w:val="00875F37"/>
    <w:rsid w:val="00892074"/>
    <w:rsid w:val="00914354"/>
    <w:rsid w:val="0098092F"/>
    <w:rsid w:val="00982149"/>
    <w:rsid w:val="00A87E57"/>
    <w:rsid w:val="00AA3698"/>
    <w:rsid w:val="00AC3C1D"/>
    <w:rsid w:val="00C05CA1"/>
    <w:rsid w:val="00C12D1C"/>
    <w:rsid w:val="00CA1DE9"/>
    <w:rsid w:val="00CC1546"/>
    <w:rsid w:val="00CD597F"/>
    <w:rsid w:val="00D406F7"/>
    <w:rsid w:val="00D83A9F"/>
    <w:rsid w:val="00E4614B"/>
    <w:rsid w:val="00EA639A"/>
    <w:rsid w:val="00F4606B"/>
    <w:rsid w:val="00F813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BB581"/>
  <w15:docId w15:val="{78F6C834-5CA9-4A36-91C8-D36DD05A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6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74BA2"/>
    <w:pPr>
      <w:tabs>
        <w:tab w:val="center" w:pos="4320"/>
        <w:tab w:val="right" w:pos="8640"/>
      </w:tabs>
    </w:pPr>
  </w:style>
  <w:style w:type="character" w:customStyle="1" w:styleId="HeaderChar">
    <w:name w:val="Header Char"/>
    <w:basedOn w:val="DefaultParagraphFont"/>
    <w:link w:val="Header"/>
    <w:uiPriority w:val="99"/>
    <w:rsid w:val="00374BA2"/>
  </w:style>
  <w:style w:type="paragraph" w:styleId="Footer">
    <w:name w:val="footer"/>
    <w:basedOn w:val="Normal"/>
    <w:link w:val="FooterChar"/>
    <w:uiPriority w:val="99"/>
    <w:unhideWhenUsed/>
    <w:rsid w:val="00374BA2"/>
    <w:pPr>
      <w:tabs>
        <w:tab w:val="center" w:pos="4320"/>
        <w:tab w:val="right" w:pos="8640"/>
      </w:tabs>
    </w:pPr>
  </w:style>
  <w:style w:type="character" w:customStyle="1" w:styleId="FooterChar">
    <w:name w:val="Footer Char"/>
    <w:basedOn w:val="DefaultParagraphFont"/>
    <w:link w:val="Footer"/>
    <w:uiPriority w:val="99"/>
    <w:rsid w:val="00374BA2"/>
  </w:style>
  <w:style w:type="character" w:styleId="PageNumber">
    <w:name w:val="page number"/>
    <w:basedOn w:val="DefaultParagraphFont"/>
    <w:uiPriority w:val="99"/>
    <w:semiHidden/>
    <w:unhideWhenUsed/>
    <w:rsid w:val="00374BA2"/>
  </w:style>
  <w:style w:type="character" w:styleId="Hyperlink">
    <w:name w:val="Hyperlink"/>
    <w:basedOn w:val="DefaultParagraphFont"/>
    <w:uiPriority w:val="99"/>
    <w:unhideWhenUsed/>
    <w:rsid w:val="00F813A9"/>
    <w:rPr>
      <w:color w:val="0000FF" w:themeColor="hyperlink"/>
      <w:u w:val="single"/>
    </w:rPr>
  </w:style>
  <w:style w:type="paragraph" w:styleId="ListParagraph">
    <w:name w:val="List Paragraph"/>
    <w:basedOn w:val="Normal"/>
    <w:uiPriority w:val="34"/>
    <w:qFormat/>
    <w:rsid w:val="00EA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5031">
      <w:bodyDiv w:val="1"/>
      <w:marLeft w:val="0"/>
      <w:marRight w:val="0"/>
      <w:marTop w:val="0"/>
      <w:marBottom w:val="0"/>
      <w:divBdr>
        <w:top w:val="none" w:sz="0" w:space="0" w:color="auto"/>
        <w:left w:val="none" w:sz="0" w:space="0" w:color="auto"/>
        <w:bottom w:val="none" w:sz="0" w:space="0" w:color="auto"/>
        <w:right w:val="none" w:sz="0" w:space="0" w:color="auto"/>
      </w:divBdr>
      <w:divsChild>
        <w:div w:id="1024592880">
          <w:marLeft w:val="390"/>
          <w:marRight w:val="0"/>
          <w:marTop w:val="0"/>
          <w:marBottom w:val="0"/>
          <w:divBdr>
            <w:top w:val="none" w:sz="0" w:space="0" w:color="auto"/>
            <w:left w:val="none" w:sz="0" w:space="0" w:color="auto"/>
            <w:bottom w:val="none" w:sz="0" w:space="0" w:color="auto"/>
            <w:right w:val="none" w:sz="0" w:space="0" w:color="auto"/>
          </w:divBdr>
        </w:div>
        <w:div w:id="1953777240">
          <w:marLeft w:val="225"/>
          <w:marRight w:val="0"/>
          <w:marTop w:val="0"/>
          <w:marBottom w:val="0"/>
          <w:divBdr>
            <w:top w:val="none" w:sz="0" w:space="0" w:color="auto"/>
            <w:left w:val="none" w:sz="0" w:space="0" w:color="auto"/>
            <w:bottom w:val="none" w:sz="0" w:space="0" w:color="auto"/>
            <w:right w:val="none" w:sz="0" w:space="0" w:color="auto"/>
          </w:divBdr>
        </w:div>
        <w:div w:id="667560691">
          <w:marLeft w:val="225"/>
          <w:marRight w:val="0"/>
          <w:marTop w:val="0"/>
          <w:marBottom w:val="0"/>
          <w:divBdr>
            <w:top w:val="none" w:sz="0" w:space="0" w:color="auto"/>
            <w:left w:val="none" w:sz="0" w:space="0" w:color="auto"/>
            <w:bottom w:val="none" w:sz="0" w:space="0" w:color="auto"/>
            <w:right w:val="none" w:sz="0" w:space="0" w:color="auto"/>
          </w:divBdr>
        </w:div>
        <w:div w:id="1235435335">
          <w:marLeft w:val="225"/>
          <w:marRight w:val="0"/>
          <w:marTop w:val="0"/>
          <w:marBottom w:val="0"/>
          <w:divBdr>
            <w:top w:val="none" w:sz="0" w:space="0" w:color="auto"/>
            <w:left w:val="none" w:sz="0" w:space="0" w:color="auto"/>
            <w:bottom w:val="none" w:sz="0" w:space="0" w:color="auto"/>
            <w:right w:val="none" w:sz="0" w:space="0" w:color="auto"/>
          </w:divBdr>
        </w:div>
        <w:div w:id="277951243">
          <w:marLeft w:val="225"/>
          <w:marRight w:val="0"/>
          <w:marTop w:val="0"/>
          <w:marBottom w:val="0"/>
          <w:divBdr>
            <w:top w:val="none" w:sz="0" w:space="0" w:color="auto"/>
            <w:left w:val="none" w:sz="0" w:space="0" w:color="auto"/>
            <w:bottom w:val="none" w:sz="0" w:space="0" w:color="auto"/>
            <w:right w:val="none" w:sz="0" w:space="0" w:color="auto"/>
          </w:divBdr>
        </w:div>
        <w:div w:id="1267273325">
          <w:marLeft w:val="225"/>
          <w:marRight w:val="0"/>
          <w:marTop w:val="0"/>
          <w:marBottom w:val="0"/>
          <w:divBdr>
            <w:top w:val="none" w:sz="0" w:space="0" w:color="auto"/>
            <w:left w:val="none" w:sz="0" w:space="0" w:color="auto"/>
            <w:bottom w:val="none" w:sz="0" w:space="0" w:color="auto"/>
            <w:right w:val="none" w:sz="0" w:space="0" w:color="auto"/>
          </w:divBdr>
        </w:div>
      </w:divsChild>
    </w:div>
    <w:div w:id="440533479">
      <w:bodyDiv w:val="1"/>
      <w:marLeft w:val="0"/>
      <w:marRight w:val="0"/>
      <w:marTop w:val="0"/>
      <w:marBottom w:val="0"/>
      <w:divBdr>
        <w:top w:val="none" w:sz="0" w:space="0" w:color="auto"/>
        <w:left w:val="none" w:sz="0" w:space="0" w:color="auto"/>
        <w:bottom w:val="none" w:sz="0" w:space="0" w:color="auto"/>
        <w:right w:val="none" w:sz="0" w:space="0" w:color="auto"/>
      </w:divBdr>
      <w:divsChild>
        <w:div w:id="996609474">
          <w:marLeft w:val="390"/>
          <w:marRight w:val="0"/>
          <w:marTop w:val="0"/>
          <w:marBottom w:val="0"/>
          <w:divBdr>
            <w:top w:val="none" w:sz="0" w:space="0" w:color="auto"/>
            <w:left w:val="none" w:sz="0" w:space="0" w:color="auto"/>
            <w:bottom w:val="none" w:sz="0" w:space="0" w:color="auto"/>
            <w:right w:val="none" w:sz="0" w:space="0" w:color="auto"/>
          </w:divBdr>
        </w:div>
        <w:div w:id="1340545399">
          <w:marLeft w:val="225"/>
          <w:marRight w:val="0"/>
          <w:marTop w:val="0"/>
          <w:marBottom w:val="0"/>
          <w:divBdr>
            <w:top w:val="none" w:sz="0" w:space="0" w:color="auto"/>
            <w:left w:val="none" w:sz="0" w:space="0" w:color="auto"/>
            <w:bottom w:val="none" w:sz="0" w:space="0" w:color="auto"/>
            <w:right w:val="none" w:sz="0" w:space="0" w:color="auto"/>
          </w:divBdr>
        </w:div>
        <w:div w:id="108404465">
          <w:marLeft w:val="225"/>
          <w:marRight w:val="0"/>
          <w:marTop w:val="0"/>
          <w:marBottom w:val="0"/>
          <w:divBdr>
            <w:top w:val="none" w:sz="0" w:space="0" w:color="auto"/>
            <w:left w:val="none" w:sz="0" w:space="0" w:color="auto"/>
            <w:bottom w:val="none" w:sz="0" w:space="0" w:color="auto"/>
            <w:right w:val="none" w:sz="0" w:space="0" w:color="auto"/>
          </w:divBdr>
        </w:div>
        <w:div w:id="421074717">
          <w:marLeft w:val="225"/>
          <w:marRight w:val="0"/>
          <w:marTop w:val="0"/>
          <w:marBottom w:val="0"/>
          <w:divBdr>
            <w:top w:val="none" w:sz="0" w:space="0" w:color="auto"/>
            <w:left w:val="none" w:sz="0" w:space="0" w:color="auto"/>
            <w:bottom w:val="none" w:sz="0" w:space="0" w:color="auto"/>
            <w:right w:val="none" w:sz="0" w:space="0" w:color="auto"/>
          </w:divBdr>
        </w:div>
        <w:div w:id="1152064054">
          <w:marLeft w:val="225"/>
          <w:marRight w:val="0"/>
          <w:marTop w:val="0"/>
          <w:marBottom w:val="0"/>
          <w:divBdr>
            <w:top w:val="none" w:sz="0" w:space="0" w:color="auto"/>
            <w:left w:val="none" w:sz="0" w:space="0" w:color="auto"/>
            <w:bottom w:val="none" w:sz="0" w:space="0" w:color="auto"/>
            <w:right w:val="none" w:sz="0" w:space="0" w:color="auto"/>
          </w:divBdr>
        </w:div>
      </w:divsChild>
    </w:div>
    <w:div w:id="448858851">
      <w:bodyDiv w:val="1"/>
      <w:marLeft w:val="0"/>
      <w:marRight w:val="0"/>
      <w:marTop w:val="0"/>
      <w:marBottom w:val="0"/>
      <w:divBdr>
        <w:top w:val="none" w:sz="0" w:space="0" w:color="auto"/>
        <w:left w:val="none" w:sz="0" w:space="0" w:color="auto"/>
        <w:bottom w:val="none" w:sz="0" w:space="0" w:color="auto"/>
        <w:right w:val="none" w:sz="0" w:space="0" w:color="auto"/>
      </w:divBdr>
      <w:divsChild>
        <w:div w:id="235359411">
          <w:marLeft w:val="390"/>
          <w:marRight w:val="0"/>
          <w:marTop w:val="0"/>
          <w:marBottom w:val="0"/>
          <w:divBdr>
            <w:top w:val="none" w:sz="0" w:space="0" w:color="auto"/>
            <w:left w:val="none" w:sz="0" w:space="0" w:color="auto"/>
            <w:bottom w:val="none" w:sz="0" w:space="0" w:color="auto"/>
            <w:right w:val="none" w:sz="0" w:space="0" w:color="auto"/>
          </w:divBdr>
        </w:div>
        <w:div w:id="359164899">
          <w:marLeft w:val="225"/>
          <w:marRight w:val="0"/>
          <w:marTop w:val="0"/>
          <w:marBottom w:val="0"/>
          <w:divBdr>
            <w:top w:val="none" w:sz="0" w:space="0" w:color="auto"/>
            <w:left w:val="none" w:sz="0" w:space="0" w:color="auto"/>
            <w:bottom w:val="none" w:sz="0" w:space="0" w:color="auto"/>
            <w:right w:val="none" w:sz="0" w:space="0" w:color="auto"/>
          </w:divBdr>
        </w:div>
        <w:div w:id="412167294">
          <w:marLeft w:val="225"/>
          <w:marRight w:val="0"/>
          <w:marTop w:val="0"/>
          <w:marBottom w:val="0"/>
          <w:divBdr>
            <w:top w:val="none" w:sz="0" w:space="0" w:color="auto"/>
            <w:left w:val="none" w:sz="0" w:space="0" w:color="auto"/>
            <w:bottom w:val="none" w:sz="0" w:space="0" w:color="auto"/>
            <w:right w:val="none" w:sz="0" w:space="0" w:color="auto"/>
          </w:divBdr>
        </w:div>
        <w:div w:id="1989046675">
          <w:marLeft w:val="225"/>
          <w:marRight w:val="0"/>
          <w:marTop w:val="0"/>
          <w:marBottom w:val="0"/>
          <w:divBdr>
            <w:top w:val="none" w:sz="0" w:space="0" w:color="auto"/>
            <w:left w:val="none" w:sz="0" w:space="0" w:color="auto"/>
            <w:bottom w:val="none" w:sz="0" w:space="0" w:color="auto"/>
            <w:right w:val="none" w:sz="0" w:space="0" w:color="auto"/>
          </w:divBdr>
        </w:div>
        <w:div w:id="1014499666">
          <w:marLeft w:val="225"/>
          <w:marRight w:val="0"/>
          <w:marTop w:val="0"/>
          <w:marBottom w:val="0"/>
          <w:divBdr>
            <w:top w:val="none" w:sz="0" w:space="0" w:color="auto"/>
            <w:left w:val="none" w:sz="0" w:space="0" w:color="auto"/>
            <w:bottom w:val="none" w:sz="0" w:space="0" w:color="auto"/>
            <w:right w:val="none" w:sz="0" w:space="0" w:color="auto"/>
          </w:divBdr>
        </w:div>
      </w:divsChild>
    </w:div>
    <w:div w:id="1729526156">
      <w:bodyDiv w:val="1"/>
      <w:marLeft w:val="0"/>
      <w:marRight w:val="0"/>
      <w:marTop w:val="0"/>
      <w:marBottom w:val="0"/>
      <w:divBdr>
        <w:top w:val="none" w:sz="0" w:space="0" w:color="auto"/>
        <w:left w:val="none" w:sz="0" w:space="0" w:color="auto"/>
        <w:bottom w:val="none" w:sz="0" w:space="0" w:color="auto"/>
        <w:right w:val="none" w:sz="0" w:space="0" w:color="auto"/>
      </w:divBdr>
      <w:divsChild>
        <w:div w:id="924991558">
          <w:marLeft w:val="390"/>
          <w:marRight w:val="0"/>
          <w:marTop w:val="0"/>
          <w:marBottom w:val="0"/>
          <w:divBdr>
            <w:top w:val="none" w:sz="0" w:space="0" w:color="auto"/>
            <w:left w:val="none" w:sz="0" w:space="0" w:color="auto"/>
            <w:bottom w:val="none" w:sz="0" w:space="0" w:color="auto"/>
            <w:right w:val="none" w:sz="0" w:space="0" w:color="auto"/>
          </w:divBdr>
        </w:div>
        <w:div w:id="1467115392">
          <w:marLeft w:val="225"/>
          <w:marRight w:val="0"/>
          <w:marTop w:val="0"/>
          <w:marBottom w:val="0"/>
          <w:divBdr>
            <w:top w:val="none" w:sz="0" w:space="0" w:color="auto"/>
            <w:left w:val="none" w:sz="0" w:space="0" w:color="auto"/>
            <w:bottom w:val="none" w:sz="0" w:space="0" w:color="auto"/>
            <w:right w:val="none" w:sz="0" w:space="0" w:color="auto"/>
          </w:divBdr>
        </w:div>
        <w:div w:id="794981811">
          <w:marLeft w:val="225"/>
          <w:marRight w:val="0"/>
          <w:marTop w:val="0"/>
          <w:marBottom w:val="0"/>
          <w:divBdr>
            <w:top w:val="none" w:sz="0" w:space="0" w:color="auto"/>
            <w:left w:val="none" w:sz="0" w:space="0" w:color="auto"/>
            <w:bottom w:val="none" w:sz="0" w:space="0" w:color="auto"/>
            <w:right w:val="none" w:sz="0" w:space="0" w:color="auto"/>
          </w:divBdr>
        </w:div>
        <w:div w:id="293800379">
          <w:marLeft w:val="225"/>
          <w:marRight w:val="0"/>
          <w:marTop w:val="0"/>
          <w:marBottom w:val="0"/>
          <w:divBdr>
            <w:top w:val="none" w:sz="0" w:space="0" w:color="auto"/>
            <w:left w:val="none" w:sz="0" w:space="0" w:color="auto"/>
            <w:bottom w:val="none" w:sz="0" w:space="0" w:color="auto"/>
            <w:right w:val="none" w:sz="0" w:space="0" w:color="auto"/>
          </w:divBdr>
        </w:div>
        <w:div w:id="1161392550">
          <w:marLeft w:val="225"/>
          <w:marRight w:val="0"/>
          <w:marTop w:val="0"/>
          <w:marBottom w:val="0"/>
          <w:divBdr>
            <w:top w:val="none" w:sz="0" w:space="0" w:color="auto"/>
            <w:left w:val="none" w:sz="0" w:space="0" w:color="auto"/>
            <w:bottom w:val="none" w:sz="0" w:space="0" w:color="auto"/>
            <w:right w:val="none" w:sz="0" w:space="0" w:color="auto"/>
          </w:divBdr>
        </w:div>
        <w:div w:id="147288491">
          <w:marLeft w:val="22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tube.com/watch?v=uZfRaWAtBVg&amp;feature=share&amp;list=FLckXwhWP8umaAd8blEMsruw&amp;index=2" TargetMode="External"/><Relationship Id="rId18" Type="http://schemas.openxmlformats.org/officeDocument/2006/relationships/hyperlink" Target="http://youtu.be/3EiSymRrKI4" TargetMode="External"/><Relationship Id="rId26" Type="http://schemas.openxmlformats.org/officeDocument/2006/relationships/hyperlink" Target="http://youtu.be/7Qc0RCwr8Ig" TargetMode="External"/><Relationship Id="rId3" Type="http://schemas.openxmlformats.org/officeDocument/2006/relationships/settings" Target="settings.xml"/><Relationship Id="rId21" Type="http://schemas.openxmlformats.org/officeDocument/2006/relationships/hyperlink" Target="http://youtu.be/dL9uEt5dXEw" TargetMode="External"/><Relationship Id="rId7" Type="http://schemas.openxmlformats.org/officeDocument/2006/relationships/hyperlink" Target="http://alex.state.al.us/standardAll.php?ccode=US10&amp;subject=SS2010&amp;summary=3" TargetMode="External"/><Relationship Id="rId12" Type="http://schemas.openxmlformats.org/officeDocument/2006/relationships/hyperlink" Target="http://www.youtube.com/watch?v=4uE-tqe0xsQ&amp;list=FLckXwhWP8umaAd8blEMsruw&amp;feature=share" TargetMode="External"/><Relationship Id="rId17" Type="http://schemas.openxmlformats.org/officeDocument/2006/relationships/hyperlink" Target="http://www.youtube.com/watch?v=uZfRaWAtBVg&amp;feature=share&amp;list=FLckXwhWP8umaAd8blEMsruw&amp;index=2" TargetMode="External"/><Relationship Id="rId25" Type="http://schemas.openxmlformats.org/officeDocument/2006/relationships/hyperlink" Target="http://youtu.be/r161cLYzuDI" TargetMode="External"/><Relationship Id="rId2" Type="http://schemas.openxmlformats.org/officeDocument/2006/relationships/styles" Target="styles.xml"/><Relationship Id="rId16" Type="http://schemas.openxmlformats.org/officeDocument/2006/relationships/hyperlink" Target="http://www.youtube.com/watch?v=4uE-tqe0xsQ&amp;list=FLckXwhWP8umaAd8blEMsruw&amp;feature=share" TargetMode="External"/><Relationship Id="rId20" Type="http://schemas.openxmlformats.org/officeDocument/2006/relationships/hyperlink" Target="http://youtu.be/QQtJNK5_8Uk" TargetMode="External"/><Relationship Id="rId29" Type="http://schemas.openxmlformats.org/officeDocument/2006/relationships/hyperlink" Target="http://youtu.be/qMXqg2PKJZ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HlUiSBXQHCw" TargetMode="External"/><Relationship Id="rId24" Type="http://schemas.openxmlformats.org/officeDocument/2006/relationships/hyperlink" Target="https://librivox.org/the-federalist-papers-by-alexander-hamilton-john-jay-and-james-madison/" TargetMode="External"/><Relationship Id="rId5" Type="http://schemas.openxmlformats.org/officeDocument/2006/relationships/footnotes" Target="footnotes.xml"/><Relationship Id="rId15" Type="http://schemas.openxmlformats.org/officeDocument/2006/relationships/hyperlink" Target="http://youtu.be/HlUiSBXQHCw" TargetMode="External"/><Relationship Id="rId23" Type="http://schemas.openxmlformats.org/officeDocument/2006/relationships/hyperlink" Target="http://youtu.be/bO7FQsCcbD8" TargetMode="External"/><Relationship Id="rId28" Type="http://schemas.openxmlformats.org/officeDocument/2006/relationships/hyperlink" Target="http://youtu.be/YFFZYJzv8-I" TargetMode="External"/><Relationship Id="rId10" Type="http://schemas.openxmlformats.org/officeDocument/2006/relationships/footer" Target="footer2.xml"/><Relationship Id="rId19" Type="http://schemas.openxmlformats.org/officeDocument/2006/relationships/hyperlink" Target="http://www.ushistory.org/paine/commonsense/singlehtml.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youtu.be/3EiSymRrKI4" TargetMode="External"/><Relationship Id="rId22" Type="http://schemas.openxmlformats.org/officeDocument/2006/relationships/hyperlink" Target="http://youtu.be/YAmZdp1cH0g" TargetMode="External"/><Relationship Id="rId27" Type="http://schemas.openxmlformats.org/officeDocument/2006/relationships/hyperlink" Target="http://youtu.be/l3ULuNACmy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13</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C Vega</dc:creator>
  <cp:keywords/>
  <cp:lastModifiedBy>Kelly, Eamonn</cp:lastModifiedBy>
  <cp:revision>8</cp:revision>
  <dcterms:created xsi:type="dcterms:W3CDTF">2014-07-05T18:54:00Z</dcterms:created>
  <dcterms:modified xsi:type="dcterms:W3CDTF">2014-07-11T18:10:00Z</dcterms:modified>
</cp:coreProperties>
</file>